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6F4ECD">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6F4ECD">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6F4ECD" w:rsidRDefault="00C74254" w:rsidP="006F4ECD">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6F4ECD">
        <w:rPr>
          <w:sz w:val="26"/>
          <w:szCs w:val="26"/>
          <w:u w:val="single"/>
          <w:lang w:val="uk-UA"/>
        </w:rPr>
        <w:t>30/ас-24</w:t>
      </w:r>
    </w:p>
    <w:p w:rsidR="004638C5" w:rsidRPr="00C74254" w:rsidRDefault="004638C5" w:rsidP="006F4ECD">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6F4ECD">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6F4ECD">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6F4ECD">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4D0A09" w:rsidRPr="006F4ECD">
        <w:rPr>
          <w:sz w:val="26"/>
          <w:szCs w:val="26"/>
        </w:rPr>
        <w:t xml:space="preserve"> (</w:t>
      </w:r>
      <w:r w:rsidR="004D0A09">
        <w:rPr>
          <w:sz w:val="26"/>
          <w:szCs w:val="26"/>
          <w:lang w:val="uk-UA"/>
        </w:rPr>
        <w:t>доповідач)</w:t>
      </w:r>
      <w:r w:rsidRPr="00C74254">
        <w:rPr>
          <w:sz w:val="26"/>
          <w:szCs w:val="26"/>
          <w:lang w:val="uk-UA"/>
        </w:rPr>
        <w:t>,</w:t>
      </w:r>
    </w:p>
    <w:p w:rsidR="004638C5" w:rsidRPr="00C74254" w:rsidRDefault="004638C5" w:rsidP="006F4ECD">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6F4ECD">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6F4ECD">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6F4ECD">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w:t>
      </w:r>
      <w:r w:rsidR="00AA1A93">
        <w:rPr>
          <w:sz w:val="26"/>
          <w:szCs w:val="26"/>
          <w:lang w:val="uk-UA"/>
        </w:rPr>
        <w:t xml:space="preserve">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roofErr w:type="spellStart"/>
      <w:r w:rsidR="00BB0E87" w:rsidRPr="006F4ECD">
        <w:rPr>
          <w:sz w:val="26"/>
          <w:szCs w:val="26"/>
          <w:lang w:val="uk-UA"/>
        </w:rPr>
        <w:t>Салюк</w:t>
      </w:r>
      <w:r w:rsidR="00BB0E87" w:rsidRPr="00BB0E87">
        <w:rPr>
          <w:sz w:val="26"/>
          <w:szCs w:val="26"/>
          <w:lang w:val="uk-UA"/>
        </w:rPr>
        <w:t>а</w:t>
      </w:r>
      <w:proofErr w:type="spellEnd"/>
      <w:r w:rsidR="00BB0E87" w:rsidRPr="006F4ECD">
        <w:rPr>
          <w:sz w:val="26"/>
          <w:szCs w:val="26"/>
          <w:lang w:val="uk-UA"/>
        </w:rPr>
        <w:t xml:space="preserve"> Петр</w:t>
      </w:r>
      <w:r w:rsidR="00BB0E87" w:rsidRPr="00BB0E87">
        <w:rPr>
          <w:sz w:val="26"/>
          <w:szCs w:val="26"/>
          <w:lang w:val="uk-UA"/>
        </w:rPr>
        <w:t>а</w:t>
      </w:r>
      <w:r w:rsidR="00BB0E87" w:rsidRPr="006F4ECD">
        <w:rPr>
          <w:sz w:val="26"/>
          <w:szCs w:val="26"/>
          <w:lang w:val="uk-UA"/>
        </w:rPr>
        <w:t xml:space="preserve"> Іванович</w:t>
      </w:r>
      <w:r w:rsidR="00BB0E87" w:rsidRPr="00BB0E87">
        <w:rPr>
          <w:sz w:val="26"/>
          <w:szCs w:val="26"/>
          <w:lang w:val="uk-UA"/>
        </w:rPr>
        <w:t>а</w:t>
      </w:r>
      <w:r w:rsidR="00843AF9">
        <w:rPr>
          <w:sz w:val="26"/>
          <w:szCs w:val="26"/>
          <w:shd w:val="clear" w:color="auto" w:fill="FFFFFF"/>
          <w:lang w:val="uk-UA"/>
        </w:rPr>
        <w:t>,</w:t>
      </w:r>
    </w:p>
    <w:p w:rsidR="004638C5" w:rsidRPr="00C74254" w:rsidRDefault="004638C5" w:rsidP="006F4ECD">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6F4ECD">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6F4ECD">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6F4EC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6F4ECD">
        <w:rPr>
          <w:sz w:val="28"/>
          <w:szCs w:val="28"/>
          <w:lang w:val="uk-UA"/>
        </w:rPr>
        <w:t xml:space="preserve"> </w:t>
      </w:r>
      <w:r w:rsidRPr="00C74254">
        <w:rPr>
          <w:sz w:val="26"/>
          <w:szCs w:val="26"/>
          <w:lang w:val="uk-UA"/>
        </w:rPr>
        <w:t>94/зп-23</w:t>
      </w:r>
      <w:r w:rsidRPr="006F4ECD">
        <w:rPr>
          <w:sz w:val="28"/>
          <w:szCs w:val="28"/>
          <w:lang w:val="uk-UA"/>
        </w:rPr>
        <w:t xml:space="preserve"> </w:t>
      </w:r>
      <w:r w:rsidRPr="00C74254">
        <w:rPr>
          <w:sz w:val="26"/>
          <w:szCs w:val="26"/>
          <w:lang w:val="uk-UA"/>
        </w:rPr>
        <w:t>(зі</w:t>
      </w:r>
      <w:r w:rsidRPr="006F4ECD">
        <w:rPr>
          <w:sz w:val="28"/>
          <w:szCs w:val="28"/>
          <w:lang w:val="uk-UA"/>
        </w:rPr>
        <w:t xml:space="preserve"> </w:t>
      </w:r>
      <w:r w:rsidRPr="00C74254">
        <w:rPr>
          <w:sz w:val="26"/>
          <w:szCs w:val="26"/>
          <w:lang w:val="uk-UA"/>
        </w:rPr>
        <w:t>змінами,</w:t>
      </w:r>
      <w:r w:rsidRPr="006F4ECD">
        <w:rPr>
          <w:sz w:val="28"/>
          <w:szCs w:val="28"/>
          <w:lang w:val="uk-UA"/>
        </w:rPr>
        <w:t xml:space="preserve"> </w:t>
      </w:r>
      <w:r w:rsidRPr="00C74254">
        <w:rPr>
          <w:sz w:val="26"/>
          <w:szCs w:val="26"/>
          <w:lang w:val="uk-UA"/>
        </w:rPr>
        <w:t>внесеними</w:t>
      </w:r>
      <w:r w:rsidRPr="006F4ECD">
        <w:rPr>
          <w:sz w:val="28"/>
          <w:szCs w:val="28"/>
          <w:lang w:val="uk-UA"/>
        </w:rPr>
        <w:t xml:space="preserve"> </w:t>
      </w:r>
      <w:r w:rsidRPr="00C74254">
        <w:rPr>
          <w:sz w:val="26"/>
          <w:szCs w:val="26"/>
          <w:lang w:val="uk-UA"/>
        </w:rPr>
        <w:t>рішенням</w:t>
      </w:r>
      <w:r w:rsidRPr="006F4ECD">
        <w:rPr>
          <w:sz w:val="28"/>
          <w:szCs w:val="28"/>
          <w:lang w:val="uk-UA"/>
        </w:rPr>
        <w:t xml:space="preserve"> </w:t>
      </w:r>
      <w:r w:rsidRPr="00C74254">
        <w:rPr>
          <w:sz w:val="26"/>
          <w:szCs w:val="26"/>
          <w:lang w:val="uk-UA"/>
        </w:rPr>
        <w:t>Комісії</w:t>
      </w:r>
      <w:r w:rsidRPr="006F4ECD">
        <w:rPr>
          <w:sz w:val="28"/>
          <w:szCs w:val="28"/>
          <w:lang w:val="uk-UA"/>
        </w:rPr>
        <w:t xml:space="preserve"> </w:t>
      </w:r>
      <w:r w:rsidRPr="00C74254">
        <w:rPr>
          <w:sz w:val="26"/>
          <w:szCs w:val="26"/>
          <w:lang w:val="uk-UA"/>
        </w:rPr>
        <w:t>від</w:t>
      </w:r>
      <w:r w:rsidRPr="006F4ECD">
        <w:rPr>
          <w:sz w:val="28"/>
          <w:szCs w:val="28"/>
          <w:lang w:val="uk-UA"/>
        </w:rPr>
        <w:t xml:space="preserve"> </w:t>
      </w:r>
      <w:r w:rsidRPr="00C74254">
        <w:rPr>
          <w:sz w:val="26"/>
          <w:szCs w:val="26"/>
          <w:lang w:val="uk-UA"/>
        </w:rPr>
        <w:t>14</w:t>
      </w:r>
      <w:r w:rsidRPr="006F4ECD">
        <w:rPr>
          <w:sz w:val="28"/>
          <w:szCs w:val="28"/>
          <w:lang w:val="uk-UA"/>
        </w:rPr>
        <w:t xml:space="preserve"> </w:t>
      </w:r>
      <w:r w:rsidRPr="00C74254">
        <w:rPr>
          <w:sz w:val="26"/>
          <w:szCs w:val="26"/>
          <w:lang w:val="uk-UA"/>
        </w:rPr>
        <w:t>грудня</w:t>
      </w:r>
      <w:r w:rsidRPr="006F4ECD">
        <w:rPr>
          <w:sz w:val="28"/>
          <w:szCs w:val="28"/>
          <w:lang w:val="uk-UA"/>
        </w:rPr>
        <w:t xml:space="preserve"> </w:t>
      </w:r>
      <w:r w:rsidRPr="00C74254">
        <w:rPr>
          <w:sz w:val="26"/>
          <w:szCs w:val="26"/>
          <w:lang w:val="uk-UA"/>
        </w:rPr>
        <w:t>2023</w:t>
      </w:r>
      <w:r w:rsidRPr="006F4ECD">
        <w:rPr>
          <w:sz w:val="28"/>
          <w:szCs w:val="28"/>
          <w:lang w:val="uk-UA"/>
        </w:rPr>
        <w:t xml:space="preserve"> </w:t>
      </w:r>
      <w:r w:rsidRPr="00C74254">
        <w:rPr>
          <w:sz w:val="26"/>
          <w:szCs w:val="26"/>
          <w:lang w:val="uk-UA"/>
        </w:rPr>
        <w:t>року</w:t>
      </w:r>
      <w:r w:rsidRPr="006F4ECD">
        <w:rPr>
          <w:sz w:val="28"/>
          <w:szCs w:val="28"/>
          <w:lang w:val="uk-UA"/>
        </w:rPr>
        <w:t xml:space="preserve"> </w:t>
      </w:r>
      <w:r w:rsidRPr="00C74254">
        <w:rPr>
          <w:sz w:val="26"/>
          <w:szCs w:val="26"/>
          <w:lang w:val="uk-UA"/>
        </w:rPr>
        <w:t>№ 171/зп-23)</w:t>
      </w:r>
      <w:r w:rsidRPr="006F4ECD">
        <w:rPr>
          <w:sz w:val="25"/>
          <w:szCs w:val="25"/>
          <w:lang w:val="uk-UA"/>
        </w:rPr>
        <w:t xml:space="preserve"> </w:t>
      </w:r>
      <w:r w:rsidRPr="00C74254">
        <w:rPr>
          <w:sz w:val="26"/>
          <w:szCs w:val="26"/>
          <w:lang w:val="uk-UA"/>
        </w:rPr>
        <w:t>оголошено</w:t>
      </w:r>
      <w:r w:rsidRPr="006F4ECD">
        <w:rPr>
          <w:sz w:val="25"/>
          <w:szCs w:val="25"/>
          <w:lang w:val="uk-UA"/>
        </w:rPr>
        <w:t xml:space="preserve"> </w:t>
      </w:r>
      <w:r w:rsidRPr="00C74254">
        <w:rPr>
          <w:sz w:val="26"/>
          <w:szCs w:val="26"/>
          <w:lang w:val="uk-UA"/>
        </w:rPr>
        <w:t>конкурс</w:t>
      </w:r>
      <w:r w:rsidRPr="006F4ECD">
        <w:rPr>
          <w:sz w:val="25"/>
          <w:szCs w:val="25"/>
          <w:lang w:val="uk-UA"/>
        </w:rPr>
        <w:t xml:space="preserve"> </w:t>
      </w:r>
      <w:r w:rsidRPr="00C74254">
        <w:rPr>
          <w:sz w:val="26"/>
          <w:szCs w:val="26"/>
          <w:lang w:val="uk-UA"/>
        </w:rPr>
        <w:t>на</w:t>
      </w:r>
      <w:r w:rsidRPr="006F4ECD">
        <w:rPr>
          <w:sz w:val="25"/>
          <w:szCs w:val="25"/>
          <w:lang w:val="uk-UA"/>
        </w:rPr>
        <w:t xml:space="preserve"> </w:t>
      </w:r>
      <w:r w:rsidRPr="00C74254">
        <w:rPr>
          <w:sz w:val="26"/>
          <w:szCs w:val="26"/>
          <w:lang w:val="uk-UA"/>
        </w:rPr>
        <w:t>зайняття</w:t>
      </w:r>
      <w:r w:rsidRPr="006F4ECD">
        <w:rPr>
          <w:sz w:val="25"/>
          <w:szCs w:val="25"/>
          <w:lang w:val="uk-UA"/>
        </w:rPr>
        <w:t xml:space="preserve"> </w:t>
      </w:r>
      <w:r w:rsidRPr="00C74254">
        <w:rPr>
          <w:sz w:val="26"/>
          <w:szCs w:val="26"/>
          <w:lang w:val="uk-UA"/>
        </w:rPr>
        <w:t>550</w:t>
      </w:r>
      <w:r w:rsidRPr="006F4ECD">
        <w:rPr>
          <w:sz w:val="25"/>
          <w:szCs w:val="25"/>
          <w:lang w:val="uk-UA"/>
        </w:rPr>
        <w:t xml:space="preserve"> </w:t>
      </w:r>
      <w:r w:rsidRPr="00C74254">
        <w:rPr>
          <w:sz w:val="26"/>
          <w:szCs w:val="26"/>
          <w:lang w:val="uk-UA"/>
        </w:rPr>
        <w:t>вакантних</w:t>
      </w:r>
      <w:r w:rsidRPr="006F4ECD">
        <w:rPr>
          <w:sz w:val="25"/>
          <w:szCs w:val="25"/>
          <w:lang w:val="uk-UA"/>
        </w:rPr>
        <w:t xml:space="preserve"> </w:t>
      </w:r>
      <w:r w:rsidRPr="00C74254">
        <w:rPr>
          <w:sz w:val="26"/>
          <w:szCs w:val="26"/>
          <w:lang w:val="uk-UA"/>
        </w:rPr>
        <w:t>посад</w:t>
      </w:r>
      <w:r w:rsidRPr="006F4ECD">
        <w:rPr>
          <w:sz w:val="25"/>
          <w:szCs w:val="25"/>
          <w:lang w:val="uk-UA"/>
        </w:rPr>
        <w:t xml:space="preserve"> </w:t>
      </w:r>
      <w:r w:rsidRPr="00C74254">
        <w:rPr>
          <w:sz w:val="26"/>
          <w:szCs w:val="26"/>
          <w:lang w:val="uk-UA"/>
        </w:rPr>
        <w:t>суддів</w:t>
      </w:r>
      <w:r w:rsidRPr="006F4ECD">
        <w:rPr>
          <w:sz w:val="25"/>
          <w:szCs w:val="25"/>
          <w:lang w:val="uk-UA"/>
        </w:rPr>
        <w:t xml:space="preserve"> </w:t>
      </w:r>
      <w:r w:rsidRPr="00C74254">
        <w:rPr>
          <w:sz w:val="26"/>
          <w:szCs w:val="26"/>
          <w:lang w:val="uk-UA"/>
        </w:rPr>
        <w:t>в</w:t>
      </w:r>
      <w:r w:rsidRPr="006F4ECD">
        <w:rPr>
          <w:sz w:val="25"/>
          <w:szCs w:val="25"/>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4D0A09">
        <w:rPr>
          <w:sz w:val="26"/>
          <w:szCs w:val="26"/>
          <w:lang w:val="uk-UA"/>
        </w:rPr>
        <w:t>істративних справ – 67 (далі – к</w:t>
      </w:r>
      <w:r w:rsidRPr="00C74254">
        <w:rPr>
          <w:sz w:val="26"/>
          <w:szCs w:val="26"/>
          <w:lang w:val="uk-UA"/>
        </w:rPr>
        <w:t>онкурс).</w:t>
      </w:r>
    </w:p>
    <w:p w:rsidR="002850EE" w:rsidRDefault="00A839B7"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C8219F" w:rsidRDefault="002850EE" w:rsidP="006F4ECD">
      <w:pPr>
        <w:pBdr>
          <w:top w:val="nil"/>
          <w:left w:val="nil"/>
          <w:bottom w:val="nil"/>
          <w:right w:val="nil"/>
          <w:between w:val="nil"/>
        </w:pBdr>
        <w:spacing w:line="240" w:lineRule="auto"/>
        <w:ind w:leftChars="-60" w:left="-144" w:firstLineChars="0" w:firstLine="722"/>
        <w:jc w:val="both"/>
        <w:rPr>
          <w:sz w:val="26"/>
          <w:szCs w:val="26"/>
          <w:lang w:val="uk-UA"/>
        </w:rPr>
      </w:pPr>
      <w:r w:rsidRPr="002850EE">
        <w:rPr>
          <w:sz w:val="26"/>
          <w:szCs w:val="26"/>
          <w:lang w:val="uk-UA"/>
        </w:rPr>
        <w:t xml:space="preserve">Пунктом 57 </w:t>
      </w:r>
      <w:r w:rsidR="004D0A09">
        <w:rPr>
          <w:sz w:val="26"/>
          <w:szCs w:val="26"/>
          <w:lang w:val="uk-UA"/>
        </w:rPr>
        <w:t>р</w:t>
      </w:r>
      <w:r w:rsidRPr="002850EE">
        <w:rPr>
          <w:sz w:val="26"/>
          <w:szCs w:val="26"/>
          <w:lang w:val="uk-UA"/>
        </w:rPr>
        <w:t>озділу ХІІ «Прикінцеві та перехідні положення</w:t>
      </w:r>
      <w:r w:rsidR="004D0A09">
        <w:rPr>
          <w:sz w:val="26"/>
          <w:szCs w:val="26"/>
          <w:lang w:val="uk-UA"/>
        </w:rPr>
        <w:t>»</w:t>
      </w:r>
      <w:r w:rsidRPr="002850EE">
        <w:rPr>
          <w:sz w:val="26"/>
          <w:szCs w:val="26"/>
          <w:lang w:val="uk-UA"/>
        </w:rPr>
        <w:t xml:space="preserve"> Закону України </w:t>
      </w:r>
      <w:r>
        <w:rPr>
          <w:sz w:val="26"/>
          <w:szCs w:val="26"/>
          <w:lang w:val="uk-UA"/>
        </w:rPr>
        <w:t xml:space="preserve"> </w:t>
      </w:r>
      <w:r w:rsidRPr="002850EE">
        <w:rPr>
          <w:sz w:val="26"/>
          <w:szCs w:val="26"/>
          <w:lang w:val="uk-UA"/>
        </w:rPr>
        <w:t>«П</w:t>
      </w:r>
      <w:r w:rsidR="004D0A09">
        <w:rPr>
          <w:sz w:val="26"/>
          <w:szCs w:val="26"/>
          <w:lang w:val="uk-UA"/>
        </w:rPr>
        <w:t>ро судоустрій і статус суддів» (</w:t>
      </w:r>
      <w:r w:rsidRPr="002850EE">
        <w:rPr>
          <w:sz w:val="26"/>
          <w:szCs w:val="26"/>
          <w:lang w:val="uk-UA"/>
        </w:rPr>
        <w:t>з</w:t>
      </w:r>
      <w:r w:rsidR="004D0A09">
        <w:rPr>
          <w:sz w:val="26"/>
          <w:szCs w:val="26"/>
          <w:lang w:val="uk-UA"/>
        </w:rPr>
        <w:t>і</w:t>
      </w:r>
      <w:r w:rsidRPr="002850EE">
        <w:rPr>
          <w:sz w:val="26"/>
          <w:szCs w:val="26"/>
          <w:lang w:val="uk-UA"/>
        </w:rPr>
        <w:t xml:space="preserve"> змінами </w:t>
      </w:r>
      <w:r w:rsidR="006F4ECD">
        <w:rPr>
          <w:iCs/>
          <w:sz w:val="26"/>
          <w:szCs w:val="26"/>
          <w:lang w:val="uk-UA"/>
        </w:rPr>
        <w:t>згідно із Законом</w:t>
      </w:r>
      <w:r w:rsidRPr="002850EE">
        <w:rPr>
          <w:iCs/>
          <w:sz w:val="26"/>
          <w:szCs w:val="26"/>
          <w:lang w:val="uk-UA"/>
        </w:rPr>
        <w:t xml:space="preserve"> України «</w:t>
      </w:r>
      <w:r w:rsidRPr="002850EE">
        <w:rPr>
          <w:bCs/>
          <w:sz w:val="26"/>
          <w:szCs w:val="26"/>
          <w:shd w:val="clear" w:color="auto" w:fill="FFFFFF"/>
          <w:lang w:val="uk-UA"/>
        </w:rPr>
        <w:t xml:space="preserve">Про внесення змін до Закону України </w:t>
      </w:r>
      <w:r>
        <w:rPr>
          <w:bCs/>
          <w:sz w:val="26"/>
          <w:szCs w:val="26"/>
          <w:shd w:val="clear" w:color="auto" w:fill="FFFFFF"/>
          <w:lang w:val="uk-UA"/>
        </w:rPr>
        <w:t>«</w:t>
      </w:r>
      <w:r w:rsidRPr="002850EE">
        <w:rPr>
          <w:bCs/>
          <w:sz w:val="26"/>
          <w:szCs w:val="26"/>
          <w:shd w:val="clear" w:color="auto" w:fill="FFFFFF"/>
          <w:lang w:val="uk-UA"/>
        </w:rPr>
        <w:t>Про судоустрій і статус суддів</w:t>
      </w:r>
      <w:r>
        <w:rPr>
          <w:bCs/>
          <w:sz w:val="26"/>
          <w:szCs w:val="26"/>
          <w:shd w:val="clear" w:color="auto" w:fill="FFFFFF"/>
          <w:lang w:val="uk-UA"/>
        </w:rPr>
        <w:t>»</w:t>
      </w:r>
      <w:r w:rsidRPr="002850EE">
        <w:rPr>
          <w:bCs/>
          <w:sz w:val="26"/>
          <w:szCs w:val="26"/>
          <w:shd w:val="clear" w:color="auto" w:fill="FFFFFF"/>
          <w:lang w:val="uk-UA"/>
        </w:rPr>
        <w:t xml:space="preserve"> та деяких законодавчих актів України щодо удосконалення процедур суддівської кар’єри» </w:t>
      </w:r>
      <w:r w:rsidR="004D0A09">
        <w:rPr>
          <w:bCs/>
          <w:sz w:val="26"/>
          <w:szCs w:val="26"/>
          <w:shd w:val="clear" w:color="auto" w:fill="FFFFFF"/>
          <w:lang w:val="uk-UA"/>
        </w:rPr>
        <w:t xml:space="preserve">від 09 грудня </w:t>
      </w:r>
      <w:r w:rsidRPr="002850EE">
        <w:rPr>
          <w:bCs/>
          <w:sz w:val="26"/>
          <w:szCs w:val="26"/>
          <w:shd w:val="clear" w:color="auto" w:fill="FFFFFF"/>
          <w:lang w:val="uk-UA"/>
        </w:rPr>
        <w:t>2023</w:t>
      </w:r>
      <w:r w:rsidR="004D0A09">
        <w:rPr>
          <w:bCs/>
          <w:sz w:val="26"/>
          <w:szCs w:val="26"/>
          <w:shd w:val="clear" w:color="auto" w:fill="FFFFFF"/>
          <w:lang w:val="uk-UA"/>
        </w:rPr>
        <w:t xml:space="preserve"> року </w:t>
      </w:r>
      <w:r w:rsidR="004D0A09" w:rsidRPr="002850EE">
        <w:rPr>
          <w:bCs/>
          <w:sz w:val="26"/>
          <w:szCs w:val="26"/>
          <w:shd w:val="clear" w:color="auto" w:fill="FFFFFF"/>
          <w:lang w:val="uk-UA"/>
        </w:rPr>
        <w:t>№ 3511-ІХ</w:t>
      </w:r>
      <w:r w:rsidR="004D0A09">
        <w:rPr>
          <w:bCs/>
          <w:sz w:val="26"/>
          <w:szCs w:val="26"/>
          <w:shd w:val="clear" w:color="auto" w:fill="FFFFFF"/>
          <w:lang w:val="uk-UA"/>
        </w:rPr>
        <w:t>)</w:t>
      </w:r>
      <w:r w:rsidR="004D0A09" w:rsidRPr="002850EE">
        <w:rPr>
          <w:bCs/>
          <w:sz w:val="26"/>
          <w:szCs w:val="26"/>
          <w:shd w:val="clear" w:color="auto" w:fill="FFFFFF"/>
          <w:lang w:val="uk-UA"/>
        </w:rPr>
        <w:t xml:space="preserve"> </w:t>
      </w:r>
      <w:r w:rsidR="00C8219F">
        <w:rPr>
          <w:bCs/>
          <w:sz w:val="26"/>
          <w:szCs w:val="26"/>
          <w:shd w:val="clear" w:color="auto" w:fill="FFFFFF"/>
          <w:lang w:val="uk-UA"/>
        </w:rPr>
        <w:t xml:space="preserve">передбачено, що </w:t>
      </w:r>
      <w:r w:rsidRPr="002850EE">
        <w:rPr>
          <w:bCs/>
          <w:sz w:val="26"/>
          <w:szCs w:val="26"/>
          <w:shd w:val="clear" w:color="auto" w:fill="FFFFFF"/>
          <w:lang w:val="uk-UA"/>
        </w:rPr>
        <w:t xml:space="preserve">Вища </w:t>
      </w:r>
      <w:r w:rsidRPr="002850EE">
        <w:rPr>
          <w:sz w:val="26"/>
          <w:szCs w:val="26"/>
          <w:lang w:val="uk-UA"/>
        </w:rPr>
        <w:t>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w:t>
      </w:r>
      <w:r w:rsidR="006F4ECD">
        <w:rPr>
          <w:sz w:val="26"/>
          <w:szCs w:val="26"/>
          <w:lang w:val="uk-UA"/>
        </w:rPr>
        <w:t xml:space="preserve"> </w:t>
      </w:r>
      <w:r w:rsidRPr="006F4ECD">
        <w:rPr>
          <w:sz w:val="26"/>
          <w:szCs w:val="26"/>
          <w:lang w:val="uk-UA"/>
        </w:rPr>
        <w:t>Законом України</w:t>
      </w:r>
      <w:r w:rsidR="006F4ECD">
        <w:rPr>
          <w:sz w:val="26"/>
          <w:szCs w:val="26"/>
          <w:lang w:val="uk-UA"/>
        </w:rPr>
        <w:t xml:space="preserve"> </w:t>
      </w:r>
      <w:r w:rsidRPr="002850EE">
        <w:rPr>
          <w:sz w:val="26"/>
          <w:szCs w:val="26"/>
          <w:lang w:val="uk-UA"/>
        </w:rPr>
        <w:t xml:space="preserve">«Про внесення змін до Закону України </w:t>
      </w:r>
      <w:r>
        <w:rPr>
          <w:sz w:val="26"/>
          <w:szCs w:val="26"/>
          <w:lang w:val="uk-UA"/>
        </w:rPr>
        <w:t>«</w:t>
      </w:r>
      <w:r w:rsidRPr="002850EE">
        <w:rPr>
          <w:sz w:val="26"/>
          <w:szCs w:val="26"/>
          <w:lang w:val="uk-UA"/>
        </w:rPr>
        <w:t>Про судоустрій і статус суддів</w:t>
      </w:r>
      <w:r>
        <w:rPr>
          <w:sz w:val="26"/>
          <w:szCs w:val="26"/>
          <w:lang w:val="uk-UA"/>
        </w:rPr>
        <w:t>»</w:t>
      </w:r>
      <w:r w:rsidRPr="002850EE">
        <w:rPr>
          <w:sz w:val="26"/>
          <w:szCs w:val="26"/>
          <w:lang w:val="uk-UA"/>
        </w:rPr>
        <w:t xml:space="preserve"> та деяких законодавчих актів України щодо удосконалення процедур суддівської кар’єри».</w:t>
      </w:r>
      <w:bookmarkStart w:id="0" w:name="n2608"/>
      <w:bookmarkEnd w:id="0"/>
    </w:p>
    <w:p w:rsidR="00A839B7" w:rsidRPr="002850EE" w:rsidRDefault="00A839B7" w:rsidP="006F4ECD">
      <w:pPr>
        <w:pBdr>
          <w:top w:val="nil"/>
          <w:left w:val="nil"/>
          <w:bottom w:val="nil"/>
          <w:right w:val="nil"/>
          <w:between w:val="nil"/>
        </w:pBdr>
        <w:spacing w:line="240" w:lineRule="auto"/>
        <w:ind w:leftChars="-60" w:left="-144" w:firstLineChars="0" w:firstLine="722"/>
        <w:jc w:val="both"/>
        <w:rPr>
          <w:b/>
          <w:bCs/>
          <w:color w:val="333333"/>
          <w:sz w:val="32"/>
          <w:szCs w:val="32"/>
          <w:shd w:val="clear" w:color="auto" w:fill="FFFFFF"/>
          <w:lang w:val="uk-UA"/>
        </w:rPr>
      </w:pPr>
      <w:r w:rsidRPr="000F502D">
        <w:rPr>
          <w:color w:val="000000"/>
          <w:sz w:val="26"/>
          <w:szCs w:val="26"/>
          <w:lang w:val="uk-UA"/>
        </w:rPr>
        <w:t>Особливості проведення Комісією конкурсу на зайняття вакантної посади судді апеляційного суду визначено статтею 7</w:t>
      </w:r>
      <w:r w:rsidR="002850EE">
        <w:rPr>
          <w:color w:val="000000"/>
          <w:sz w:val="26"/>
          <w:szCs w:val="26"/>
          <w:lang w:val="uk-UA"/>
        </w:rPr>
        <w:t>9-3</w:t>
      </w:r>
      <w:r w:rsidRPr="000F502D">
        <w:rPr>
          <w:color w:val="000000"/>
          <w:sz w:val="26"/>
          <w:szCs w:val="26"/>
          <w:vertAlign w:val="superscript"/>
          <w:lang w:val="uk-UA"/>
        </w:rPr>
        <w:t xml:space="preserve"> </w:t>
      </w:r>
      <w:r w:rsidRPr="000F502D">
        <w:rPr>
          <w:color w:val="000000"/>
          <w:sz w:val="26"/>
          <w:szCs w:val="26"/>
          <w:lang w:val="uk-UA"/>
        </w:rPr>
        <w:t>Закону України «Про судоустрій і статус суддів»</w:t>
      </w:r>
      <w:r w:rsidR="0037478C">
        <w:rPr>
          <w:color w:val="000000"/>
          <w:sz w:val="26"/>
          <w:szCs w:val="26"/>
          <w:lang w:val="uk-UA"/>
        </w:rPr>
        <w:t xml:space="preserve"> (далі – Закон)</w:t>
      </w:r>
      <w:r w:rsidRPr="000F502D">
        <w:rPr>
          <w:color w:val="000000"/>
          <w:sz w:val="26"/>
          <w:szCs w:val="26"/>
          <w:lang w:val="uk-UA"/>
        </w:rPr>
        <w:t xml:space="preserve">. </w:t>
      </w:r>
    </w:p>
    <w:p w:rsidR="00A839B7" w:rsidRPr="000F502D" w:rsidRDefault="00A839B7"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lastRenderedPageBreak/>
        <w:t>Пунктом 1 частини четвертої статті 7</w:t>
      </w:r>
      <w:r w:rsidR="002850EE">
        <w:rPr>
          <w:color w:val="000000"/>
          <w:sz w:val="26"/>
          <w:szCs w:val="26"/>
          <w:lang w:val="uk-UA"/>
        </w:rPr>
        <w:t>9-3</w:t>
      </w:r>
      <w:r w:rsidRPr="000F502D">
        <w:rPr>
          <w:color w:val="000000"/>
          <w:sz w:val="26"/>
          <w:szCs w:val="26"/>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839B7" w:rsidRPr="000F502D" w:rsidRDefault="00857236"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Pr>
          <w:color w:val="000000"/>
          <w:sz w:val="26"/>
          <w:szCs w:val="26"/>
          <w:lang w:val="uk-UA"/>
        </w:rPr>
        <w:t>Д</w:t>
      </w:r>
      <w:r w:rsidR="00A839B7" w:rsidRPr="000F502D">
        <w:rPr>
          <w:color w:val="000000"/>
          <w:sz w:val="26"/>
          <w:szCs w:val="26"/>
          <w:lang w:val="uk-UA"/>
        </w:rPr>
        <w:t xml:space="preserve">о Комісії із заявою про участь у конкурсі та про проведення кваліфікаційного оцінювання звернувся </w:t>
      </w:r>
      <w:proofErr w:type="spellStart"/>
      <w:r w:rsidR="00BB0E87" w:rsidRPr="00BB0E87">
        <w:rPr>
          <w:sz w:val="26"/>
          <w:szCs w:val="26"/>
        </w:rPr>
        <w:t>Салюк</w:t>
      </w:r>
      <w:proofErr w:type="spellEnd"/>
      <w:r w:rsidR="00BB0E87" w:rsidRPr="00BB0E87">
        <w:rPr>
          <w:sz w:val="26"/>
          <w:szCs w:val="26"/>
        </w:rPr>
        <w:t xml:space="preserve"> Петро </w:t>
      </w:r>
      <w:proofErr w:type="spellStart"/>
      <w:r w:rsidR="00BB0E87" w:rsidRPr="00BB0E87">
        <w:rPr>
          <w:sz w:val="26"/>
          <w:szCs w:val="26"/>
        </w:rPr>
        <w:t>Іванович</w:t>
      </w:r>
      <w:proofErr w:type="spellEnd"/>
      <w:r w:rsidR="00A839B7" w:rsidRPr="00BB0E87">
        <w:rPr>
          <w:color w:val="000000"/>
          <w:sz w:val="26"/>
          <w:szCs w:val="26"/>
          <w:lang w:val="uk-UA"/>
        </w:rPr>
        <w:t>.</w:t>
      </w:r>
    </w:p>
    <w:p w:rsidR="00A839B7" w:rsidRDefault="00A839B7"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Перевіривши подані кандидатом документи, заслухавши доповідача, Комісія встановила таке.</w:t>
      </w:r>
    </w:p>
    <w:p w:rsidR="002850EE" w:rsidRPr="002850EE" w:rsidRDefault="002850EE"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2850EE">
        <w:rPr>
          <w:color w:val="000000"/>
          <w:sz w:val="26"/>
          <w:szCs w:val="26"/>
          <w:lang w:val="uk-UA"/>
        </w:rPr>
        <w:t xml:space="preserve">Відповідно до Умов проведення </w:t>
      </w:r>
      <w:r w:rsidR="00C8219F">
        <w:rPr>
          <w:color w:val="000000"/>
          <w:sz w:val="26"/>
          <w:szCs w:val="26"/>
          <w:lang w:val="uk-UA"/>
        </w:rPr>
        <w:t>к</w:t>
      </w:r>
      <w:r w:rsidRPr="002850EE">
        <w:rPr>
          <w:color w:val="000000"/>
          <w:sz w:val="26"/>
          <w:szCs w:val="26"/>
          <w:lang w:val="uk-UA"/>
        </w:rPr>
        <w:t>онкурсу, затверджених рішенням Вищої кваліфікаційної</w:t>
      </w:r>
      <w:r w:rsidRPr="006F4ECD">
        <w:rPr>
          <w:color w:val="000000"/>
          <w:sz w:val="28"/>
          <w:szCs w:val="28"/>
          <w:lang w:val="uk-UA"/>
        </w:rPr>
        <w:t xml:space="preserve"> </w:t>
      </w:r>
      <w:r w:rsidRPr="002850EE">
        <w:rPr>
          <w:color w:val="000000"/>
          <w:sz w:val="26"/>
          <w:szCs w:val="26"/>
          <w:lang w:val="uk-UA"/>
        </w:rPr>
        <w:t>комісії</w:t>
      </w:r>
      <w:r w:rsidRPr="006F4ECD">
        <w:rPr>
          <w:color w:val="000000"/>
          <w:sz w:val="28"/>
          <w:szCs w:val="28"/>
          <w:lang w:val="uk-UA"/>
        </w:rPr>
        <w:t xml:space="preserve"> </w:t>
      </w:r>
      <w:r w:rsidRPr="002850EE">
        <w:rPr>
          <w:color w:val="000000"/>
          <w:sz w:val="26"/>
          <w:szCs w:val="26"/>
          <w:lang w:val="uk-UA"/>
        </w:rPr>
        <w:t>суддів</w:t>
      </w:r>
      <w:r w:rsidRPr="006F4ECD">
        <w:rPr>
          <w:color w:val="000000"/>
          <w:sz w:val="28"/>
          <w:szCs w:val="28"/>
          <w:lang w:val="uk-UA"/>
        </w:rPr>
        <w:t xml:space="preserve"> </w:t>
      </w:r>
      <w:r w:rsidRPr="002850EE">
        <w:rPr>
          <w:color w:val="000000"/>
          <w:sz w:val="26"/>
          <w:szCs w:val="26"/>
          <w:lang w:val="uk-UA"/>
        </w:rPr>
        <w:t>України</w:t>
      </w:r>
      <w:r w:rsidRPr="006F4ECD">
        <w:rPr>
          <w:color w:val="000000"/>
          <w:sz w:val="28"/>
          <w:szCs w:val="28"/>
          <w:lang w:val="uk-UA"/>
        </w:rPr>
        <w:t xml:space="preserve"> </w:t>
      </w:r>
      <w:r w:rsidRPr="002850EE">
        <w:rPr>
          <w:color w:val="000000"/>
          <w:sz w:val="26"/>
          <w:szCs w:val="26"/>
          <w:lang w:val="uk-UA"/>
        </w:rPr>
        <w:t>від</w:t>
      </w:r>
      <w:r w:rsidRPr="006F4ECD">
        <w:rPr>
          <w:color w:val="000000"/>
          <w:sz w:val="28"/>
          <w:szCs w:val="28"/>
          <w:lang w:val="uk-UA"/>
        </w:rPr>
        <w:t xml:space="preserve"> </w:t>
      </w:r>
      <w:r w:rsidRPr="002850EE">
        <w:rPr>
          <w:color w:val="000000"/>
          <w:sz w:val="26"/>
          <w:szCs w:val="26"/>
          <w:lang w:val="uk-UA"/>
        </w:rPr>
        <w:t>14</w:t>
      </w:r>
      <w:r w:rsidRPr="006F4ECD">
        <w:rPr>
          <w:color w:val="000000"/>
          <w:sz w:val="28"/>
          <w:szCs w:val="28"/>
          <w:lang w:val="uk-UA"/>
        </w:rPr>
        <w:t xml:space="preserve"> </w:t>
      </w:r>
      <w:r w:rsidRPr="002850EE">
        <w:rPr>
          <w:color w:val="000000"/>
          <w:sz w:val="26"/>
          <w:szCs w:val="26"/>
          <w:lang w:val="uk-UA"/>
        </w:rPr>
        <w:t>вересня</w:t>
      </w:r>
      <w:r w:rsidRPr="006F4ECD">
        <w:rPr>
          <w:color w:val="000000"/>
          <w:sz w:val="28"/>
          <w:szCs w:val="28"/>
          <w:lang w:val="uk-UA"/>
        </w:rPr>
        <w:t xml:space="preserve"> </w:t>
      </w:r>
      <w:r w:rsidRPr="002850EE">
        <w:rPr>
          <w:color w:val="000000"/>
          <w:sz w:val="26"/>
          <w:szCs w:val="26"/>
          <w:lang w:val="uk-UA"/>
        </w:rPr>
        <w:t>2023</w:t>
      </w:r>
      <w:r w:rsidRPr="006F4ECD">
        <w:rPr>
          <w:color w:val="000000"/>
          <w:sz w:val="28"/>
          <w:szCs w:val="28"/>
          <w:lang w:val="uk-UA"/>
        </w:rPr>
        <w:t xml:space="preserve"> </w:t>
      </w:r>
      <w:r w:rsidRPr="002850EE">
        <w:rPr>
          <w:color w:val="000000"/>
          <w:sz w:val="26"/>
          <w:szCs w:val="26"/>
          <w:lang w:val="uk-UA"/>
        </w:rPr>
        <w:t>року</w:t>
      </w:r>
      <w:r w:rsidRPr="006F4ECD">
        <w:rPr>
          <w:color w:val="000000"/>
          <w:sz w:val="28"/>
          <w:szCs w:val="28"/>
          <w:lang w:val="uk-UA"/>
        </w:rPr>
        <w:t xml:space="preserve"> </w:t>
      </w:r>
      <w:r w:rsidRPr="002850EE">
        <w:rPr>
          <w:color w:val="000000"/>
          <w:sz w:val="26"/>
          <w:szCs w:val="26"/>
          <w:lang w:val="uk-UA"/>
        </w:rPr>
        <w:t>№</w:t>
      </w:r>
      <w:r w:rsidRPr="006F4ECD">
        <w:rPr>
          <w:color w:val="000000"/>
          <w:sz w:val="28"/>
          <w:szCs w:val="28"/>
          <w:lang w:val="uk-UA"/>
        </w:rPr>
        <w:t xml:space="preserve"> </w:t>
      </w:r>
      <w:r w:rsidRPr="002850EE">
        <w:rPr>
          <w:color w:val="000000"/>
          <w:sz w:val="26"/>
          <w:szCs w:val="26"/>
          <w:lang w:val="uk-UA"/>
        </w:rPr>
        <w:t>94/зп-23,</w:t>
      </w:r>
      <w:r w:rsidRPr="006F4ECD">
        <w:rPr>
          <w:color w:val="000000"/>
          <w:sz w:val="28"/>
          <w:szCs w:val="28"/>
          <w:lang w:val="uk-UA"/>
        </w:rPr>
        <w:t xml:space="preserve"> </w:t>
      </w:r>
      <w:r w:rsidRPr="002850EE">
        <w:rPr>
          <w:color w:val="000000"/>
          <w:sz w:val="26"/>
          <w:szCs w:val="26"/>
          <w:lang w:val="uk-UA"/>
        </w:rPr>
        <w:t>до</w:t>
      </w:r>
      <w:r w:rsidRPr="006F4ECD">
        <w:rPr>
          <w:color w:val="000000"/>
          <w:sz w:val="28"/>
          <w:szCs w:val="28"/>
          <w:lang w:val="uk-UA"/>
        </w:rPr>
        <w:t xml:space="preserve"> </w:t>
      </w:r>
      <w:r w:rsidRPr="002850EE">
        <w:rPr>
          <w:color w:val="000000"/>
          <w:sz w:val="26"/>
          <w:szCs w:val="26"/>
          <w:lang w:val="uk-UA"/>
        </w:rPr>
        <w:t>участі</w:t>
      </w:r>
      <w:r w:rsidRPr="006F4ECD">
        <w:rPr>
          <w:color w:val="000000"/>
          <w:sz w:val="28"/>
          <w:szCs w:val="28"/>
          <w:lang w:val="uk-UA"/>
        </w:rPr>
        <w:t xml:space="preserve"> </w:t>
      </w:r>
      <w:r w:rsidRPr="002850EE">
        <w:rPr>
          <w:color w:val="000000"/>
          <w:sz w:val="26"/>
          <w:szCs w:val="26"/>
          <w:lang w:val="uk-UA"/>
        </w:rPr>
        <w:t xml:space="preserve">у першій стадії Конкурсу допускаються особи, які: </w:t>
      </w:r>
    </w:p>
    <w:p w:rsidR="002850EE" w:rsidRPr="002850EE" w:rsidRDefault="002850EE"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2850EE">
        <w:rPr>
          <w:color w:val="000000"/>
          <w:sz w:val="26"/>
          <w:szCs w:val="26"/>
          <w:lang w:val="uk-UA"/>
        </w:rPr>
        <w:t>1) у порядку та строки, визначені оголошенням, подали всі необхідні документи;</w:t>
      </w:r>
    </w:p>
    <w:p w:rsidR="002850EE" w:rsidRPr="002850EE" w:rsidRDefault="002850EE"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2850EE">
        <w:rPr>
          <w:color w:val="000000"/>
          <w:sz w:val="26"/>
          <w:szCs w:val="26"/>
          <w:lang w:val="uk-UA"/>
        </w:rPr>
        <w:t>2) на день подання документів відповідають встановленим статтями 28 та 69 Закону</w:t>
      </w:r>
      <w:r w:rsidRPr="006F4ECD">
        <w:rPr>
          <w:color w:val="000000"/>
          <w:sz w:val="25"/>
          <w:szCs w:val="25"/>
          <w:lang w:val="uk-UA"/>
        </w:rPr>
        <w:t xml:space="preserve"> </w:t>
      </w:r>
      <w:r w:rsidRPr="002850EE">
        <w:rPr>
          <w:color w:val="000000"/>
          <w:sz w:val="26"/>
          <w:szCs w:val="26"/>
          <w:lang w:val="uk-UA"/>
        </w:rPr>
        <w:t>України</w:t>
      </w:r>
      <w:r w:rsidRPr="006F4ECD">
        <w:rPr>
          <w:color w:val="000000"/>
          <w:sz w:val="25"/>
          <w:szCs w:val="25"/>
          <w:lang w:val="uk-UA"/>
        </w:rPr>
        <w:t xml:space="preserve"> </w:t>
      </w:r>
      <w:r w:rsidRPr="002850EE">
        <w:rPr>
          <w:color w:val="000000"/>
          <w:sz w:val="26"/>
          <w:szCs w:val="26"/>
          <w:lang w:val="uk-UA"/>
        </w:rPr>
        <w:t>«Про</w:t>
      </w:r>
      <w:r w:rsidRPr="006F4ECD">
        <w:rPr>
          <w:color w:val="000000"/>
          <w:sz w:val="25"/>
          <w:szCs w:val="25"/>
          <w:lang w:val="uk-UA"/>
        </w:rPr>
        <w:t xml:space="preserve"> </w:t>
      </w:r>
      <w:r w:rsidRPr="002850EE">
        <w:rPr>
          <w:color w:val="000000"/>
          <w:sz w:val="26"/>
          <w:szCs w:val="26"/>
          <w:lang w:val="uk-UA"/>
        </w:rPr>
        <w:t>судоустрій</w:t>
      </w:r>
      <w:r w:rsidRPr="006F4ECD">
        <w:rPr>
          <w:color w:val="000000"/>
          <w:sz w:val="25"/>
          <w:szCs w:val="25"/>
          <w:lang w:val="uk-UA"/>
        </w:rPr>
        <w:t xml:space="preserve"> </w:t>
      </w:r>
      <w:r w:rsidRPr="002850EE">
        <w:rPr>
          <w:color w:val="000000"/>
          <w:sz w:val="26"/>
          <w:szCs w:val="26"/>
          <w:lang w:val="uk-UA"/>
        </w:rPr>
        <w:t>і</w:t>
      </w:r>
      <w:r w:rsidRPr="006F4ECD">
        <w:rPr>
          <w:color w:val="000000"/>
          <w:sz w:val="25"/>
          <w:szCs w:val="25"/>
          <w:lang w:val="uk-UA"/>
        </w:rPr>
        <w:t xml:space="preserve"> </w:t>
      </w:r>
      <w:r w:rsidRPr="002850EE">
        <w:rPr>
          <w:color w:val="000000"/>
          <w:sz w:val="26"/>
          <w:szCs w:val="26"/>
          <w:lang w:val="uk-UA"/>
        </w:rPr>
        <w:t>статус</w:t>
      </w:r>
      <w:r w:rsidRPr="006F4ECD">
        <w:rPr>
          <w:color w:val="000000"/>
          <w:sz w:val="25"/>
          <w:szCs w:val="25"/>
          <w:lang w:val="uk-UA"/>
        </w:rPr>
        <w:t xml:space="preserve"> </w:t>
      </w:r>
      <w:r w:rsidRPr="002850EE">
        <w:rPr>
          <w:color w:val="000000"/>
          <w:sz w:val="26"/>
          <w:szCs w:val="26"/>
          <w:lang w:val="uk-UA"/>
        </w:rPr>
        <w:t>суддів»</w:t>
      </w:r>
      <w:r w:rsidRPr="006F4ECD">
        <w:rPr>
          <w:color w:val="000000"/>
          <w:sz w:val="25"/>
          <w:szCs w:val="25"/>
          <w:lang w:val="uk-UA"/>
        </w:rPr>
        <w:t xml:space="preserve"> </w:t>
      </w:r>
      <w:r w:rsidRPr="002850EE">
        <w:rPr>
          <w:color w:val="000000"/>
          <w:sz w:val="26"/>
          <w:szCs w:val="26"/>
          <w:lang w:val="uk-UA"/>
        </w:rPr>
        <w:t>вимогам</w:t>
      </w:r>
      <w:r w:rsidRPr="006F4ECD">
        <w:rPr>
          <w:color w:val="000000"/>
          <w:sz w:val="25"/>
          <w:szCs w:val="25"/>
          <w:lang w:val="uk-UA"/>
        </w:rPr>
        <w:t xml:space="preserve"> </w:t>
      </w:r>
      <w:r w:rsidRPr="002850EE">
        <w:rPr>
          <w:color w:val="000000"/>
          <w:sz w:val="26"/>
          <w:szCs w:val="26"/>
          <w:lang w:val="uk-UA"/>
        </w:rPr>
        <w:t>до</w:t>
      </w:r>
      <w:r w:rsidRPr="006F4ECD">
        <w:rPr>
          <w:color w:val="000000"/>
          <w:sz w:val="25"/>
          <w:szCs w:val="25"/>
          <w:lang w:val="uk-UA"/>
        </w:rPr>
        <w:t xml:space="preserve"> </w:t>
      </w:r>
      <w:r w:rsidRPr="002850EE">
        <w:rPr>
          <w:color w:val="000000"/>
          <w:sz w:val="26"/>
          <w:szCs w:val="26"/>
          <w:lang w:val="uk-UA"/>
        </w:rPr>
        <w:t>кандидата</w:t>
      </w:r>
      <w:r w:rsidRPr="006F4ECD">
        <w:rPr>
          <w:color w:val="000000"/>
          <w:sz w:val="25"/>
          <w:szCs w:val="25"/>
          <w:lang w:val="uk-UA"/>
        </w:rPr>
        <w:t xml:space="preserve"> </w:t>
      </w:r>
      <w:r w:rsidRPr="002850EE">
        <w:rPr>
          <w:color w:val="000000"/>
          <w:sz w:val="26"/>
          <w:szCs w:val="26"/>
          <w:lang w:val="uk-UA"/>
        </w:rPr>
        <w:t>на</w:t>
      </w:r>
      <w:r w:rsidRPr="006F4ECD">
        <w:rPr>
          <w:color w:val="000000"/>
          <w:sz w:val="25"/>
          <w:szCs w:val="25"/>
          <w:lang w:val="uk-UA"/>
        </w:rPr>
        <w:t xml:space="preserve"> </w:t>
      </w:r>
      <w:r w:rsidRPr="002850EE">
        <w:rPr>
          <w:color w:val="000000"/>
          <w:sz w:val="26"/>
          <w:szCs w:val="26"/>
          <w:lang w:val="uk-UA"/>
        </w:rPr>
        <w:t>посаду</w:t>
      </w:r>
      <w:r w:rsidRPr="006F4ECD">
        <w:rPr>
          <w:color w:val="000000"/>
          <w:sz w:val="25"/>
          <w:szCs w:val="25"/>
          <w:lang w:val="uk-UA"/>
        </w:rPr>
        <w:t xml:space="preserve"> </w:t>
      </w:r>
      <w:r w:rsidRPr="002850EE">
        <w:rPr>
          <w:color w:val="000000"/>
          <w:sz w:val="26"/>
          <w:szCs w:val="26"/>
          <w:lang w:val="uk-UA"/>
        </w:rPr>
        <w:t>судді апеляційного суду.</w:t>
      </w:r>
    </w:p>
    <w:p w:rsidR="00B41E7B" w:rsidRPr="00B41E7B" w:rsidRDefault="004D0A09" w:rsidP="006F4ECD">
      <w:pPr>
        <w:pBdr>
          <w:top w:val="nil"/>
          <w:left w:val="nil"/>
          <w:bottom w:val="nil"/>
          <w:right w:val="nil"/>
          <w:between w:val="nil"/>
        </w:pBdr>
        <w:spacing w:line="240" w:lineRule="auto"/>
        <w:ind w:leftChars="-60" w:left="-144" w:firstLineChars="0" w:firstLine="722"/>
        <w:jc w:val="both"/>
        <w:rPr>
          <w:sz w:val="26"/>
          <w:szCs w:val="26"/>
          <w:lang w:val="uk-UA"/>
        </w:rPr>
      </w:pPr>
      <w:r>
        <w:rPr>
          <w:sz w:val="26"/>
          <w:szCs w:val="26"/>
          <w:lang w:val="uk-UA"/>
        </w:rPr>
        <w:t>Р</w:t>
      </w:r>
      <w:r w:rsidR="00B41E7B" w:rsidRPr="00B41E7B">
        <w:rPr>
          <w:sz w:val="26"/>
          <w:szCs w:val="26"/>
          <w:lang w:val="uk-UA"/>
        </w:rPr>
        <w:t>ішення</w:t>
      </w:r>
      <w:r>
        <w:rPr>
          <w:sz w:val="26"/>
          <w:szCs w:val="26"/>
          <w:lang w:val="uk-UA"/>
        </w:rPr>
        <w:t>м</w:t>
      </w:r>
      <w:r w:rsidR="00B41E7B" w:rsidRPr="00B41E7B">
        <w:rPr>
          <w:sz w:val="26"/>
          <w:szCs w:val="26"/>
          <w:lang w:val="uk-UA"/>
        </w:rPr>
        <w:t xml:space="preserve"> Комісії від 14</w:t>
      </w:r>
      <w:r w:rsidR="00843AF9">
        <w:rPr>
          <w:sz w:val="26"/>
          <w:szCs w:val="26"/>
          <w:lang w:val="uk-UA"/>
        </w:rPr>
        <w:t xml:space="preserve"> вересня </w:t>
      </w:r>
      <w:r w:rsidR="00B41E7B" w:rsidRPr="00B41E7B">
        <w:rPr>
          <w:sz w:val="26"/>
          <w:szCs w:val="26"/>
          <w:lang w:val="uk-UA"/>
        </w:rPr>
        <w:t>2023</w:t>
      </w:r>
      <w:r w:rsidR="00843AF9">
        <w:rPr>
          <w:sz w:val="26"/>
          <w:szCs w:val="26"/>
          <w:lang w:val="uk-UA"/>
        </w:rPr>
        <w:t xml:space="preserve"> року</w:t>
      </w:r>
      <w:r w:rsidR="00B41E7B" w:rsidRPr="00B41E7B">
        <w:rPr>
          <w:sz w:val="26"/>
          <w:szCs w:val="26"/>
          <w:lang w:val="uk-UA"/>
        </w:rPr>
        <w:t xml:space="preserve"> № 94/зп-23 затверджено оголошення про проведення конкурсу.</w:t>
      </w:r>
    </w:p>
    <w:p w:rsidR="00B41E7B" w:rsidRPr="00B41E7B" w:rsidRDefault="004D0A09" w:rsidP="006F4ECD">
      <w:pPr>
        <w:pBdr>
          <w:top w:val="nil"/>
          <w:left w:val="nil"/>
          <w:bottom w:val="nil"/>
          <w:right w:val="nil"/>
          <w:between w:val="nil"/>
        </w:pBdr>
        <w:spacing w:line="240" w:lineRule="auto"/>
        <w:ind w:leftChars="-60" w:left="-144" w:firstLineChars="0" w:firstLine="722"/>
        <w:jc w:val="both"/>
        <w:rPr>
          <w:sz w:val="26"/>
          <w:szCs w:val="26"/>
          <w:lang w:val="uk-UA"/>
        </w:rPr>
      </w:pPr>
      <w:r>
        <w:rPr>
          <w:sz w:val="26"/>
          <w:szCs w:val="26"/>
          <w:lang w:val="uk-UA"/>
        </w:rPr>
        <w:t>Пунктом 5 о</w:t>
      </w:r>
      <w:r w:rsidR="00B41E7B" w:rsidRPr="00B41E7B">
        <w:rPr>
          <w:sz w:val="26"/>
          <w:szCs w:val="26"/>
          <w:lang w:val="uk-UA"/>
        </w:rPr>
        <w:t>голошення передбачено, що для участі у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окрім інших перелічених документів, документи, що підтверджують відповідність кандидата на посаду судді вимогам статті 69 Закону України «Про судоустрій і статус суддів».</w:t>
      </w:r>
    </w:p>
    <w:p w:rsidR="00A839B7" w:rsidRPr="00EB1B5C" w:rsidRDefault="00A839B7"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EB1B5C">
        <w:rPr>
          <w:color w:val="000000"/>
          <w:sz w:val="26"/>
          <w:szCs w:val="26"/>
          <w:lang w:val="uk-UA"/>
        </w:rPr>
        <w:t>Згідн</w:t>
      </w:r>
      <w:r w:rsidR="004D0A09">
        <w:rPr>
          <w:color w:val="000000"/>
          <w:sz w:val="26"/>
          <w:szCs w:val="26"/>
          <w:lang w:val="uk-UA"/>
        </w:rPr>
        <w:t>о з підпунктом 13 пункту 3.5.1 р</w:t>
      </w:r>
      <w:r w:rsidRPr="00EB1B5C">
        <w:rPr>
          <w:color w:val="000000"/>
          <w:sz w:val="26"/>
          <w:szCs w:val="26"/>
          <w:lang w:val="uk-UA"/>
        </w:rPr>
        <w:t>озділу III Положення про проведення конкурсу</w:t>
      </w:r>
      <w:r w:rsidRPr="006F4ECD">
        <w:rPr>
          <w:color w:val="000000"/>
          <w:sz w:val="40"/>
          <w:szCs w:val="40"/>
          <w:lang w:val="uk-UA"/>
        </w:rPr>
        <w:t xml:space="preserve"> </w:t>
      </w:r>
      <w:r w:rsidRPr="00EB1B5C">
        <w:rPr>
          <w:color w:val="000000"/>
          <w:sz w:val="26"/>
          <w:szCs w:val="26"/>
          <w:lang w:val="uk-UA"/>
        </w:rPr>
        <w:t>на</w:t>
      </w:r>
      <w:r w:rsidRPr="006F4ECD">
        <w:rPr>
          <w:color w:val="000000"/>
          <w:sz w:val="40"/>
          <w:szCs w:val="40"/>
          <w:lang w:val="uk-UA"/>
        </w:rPr>
        <w:t xml:space="preserve"> </w:t>
      </w:r>
      <w:r w:rsidRPr="00EB1B5C">
        <w:rPr>
          <w:color w:val="000000"/>
          <w:sz w:val="26"/>
          <w:szCs w:val="26"/>
          <w:lang w:val="uk-UA"/>
        </w:rPr>
        <w:t>зайняття</w:t>
      </w:r>
      <w:r w:rsidRPr="006F4ECD">
        <w:rPr>
          <w:color w:val="000000"/>
          <w:sz w:val="40"/>
          <w:szCs w:val="40"/>
          <w:lang w:val="uk-UA"/>
        </w:rPr>
        <w:t xml:space="preserve"> </w:t>
      </w:r>
      <w:r w:rsidRPr="00EB1B5C">
        <w:rPr>
          <w:color w:val="000000"/>
          <w:sz w:val="26"/>
          <w:szCs w:val="26"/>
          <w:lang w:val="uk-UA"/>
        </w:rPr>
        <w:t>вакантної</w:t>
      </w:r>
      <w:r w:rsidRPr="006F4ECD">
        <w:rPr>
          <w:color w:val="000000"/>
          <w:sz w:val="40"/>
          <w:szCs w:val="40"/>
          <w:lang w:val="uk-UA"/>
        </w:rPr>
        <w:t xml:space="preserve"> </w:t>
      </w:r>
      <w:r w:rsidRPr="00EB1B5C">
        <w:rPr>
          <w:color w:val="000000"/>
          <w:sz w:val="26"/>
          <w:szCs w:val="26"/>
          <w:lang w:val="uk-UA"/>
        </w:rPr>
        <w:t>посади</w:t>
      </w:r>
      <w:r w:rsidRPr="006F4ECD">
        <w:rPr>
          <w:color w:val="000000"/>
          <w:sz w:val="40"/>
          <w:szCs w:val="40"/>
          <w:lang w:val="uk-UA"/>
        </w:rPr>
        <w:t xml:space="preserve"> </w:t>
      </w:r>
      <w:r w:rsidRPr="00EB1B5C">
        <w:rPr>
          <w:color w:val="000000"/>
          <w:sz w:val="26"/>
          <w:szCs w:val="26"/>
          <w:lang w:val="uk-UA"/>
        </w:rPr>
        <w:t>судді,</w:t>
      </w:r>
      <w:r w:rsidRPr="006F4ECD">
        <w:rPr>
          <w:color w:val="000000"/>
          <w:sz w:val="40"/>
          <w:szCs w:val="40"/>
          <w:lang w:val="uk-UA"/>
        </w:rPr>
        <w:t xml:space="preserve"> </w:t>
      </w:r>
      <w:r w:rsidRPr="00EB1B5C">
        <w:rPr>
          <w:color w:val="000000"/>
          <w:sz w:val="26"/>
          <w:szCs w:val="26"/>
          <w:lang w:val="uk-UA"/>
        </w:rPr>
        <w:t>затвердженого</w:t>
      </w:r>
      <w:r w:rsidRPr="006F4ECD">
        <w:rPr>
          <w:color w:val="000000"/>
          <w:sz w:val="40"/>
          <w:szCs w:val="40"/>
          <w:lang w:val="uk-UA"/>
        </w:rPr>
        <w:t xml:space="preserve"> </w:t>
      </w:r>
      <w:r w:rsidRPr="00EB1B5C">
        <w:rPr>
          <w:color w:val="000000"/>
          <w:sz w:val="26"/>
          <w:szCs w:val="26"/>
          <w:lang w:val="uk-UA"/>
        </w:rPr>
        <w:t>рішенням</w:t>
      </w:r>
      <w:r w:rsidRPr="006F4ECD">
        <w:rPr>
          <w:color w:val="000000"/>
          <w:sz w:val="40"/>
          <w:szCs w:val="40"/>
          <w:lang w:val="uk-UA"/>
        </w:rPr>
        <w:t xml:space="preserve"> </w:t>
      </w:r>
      <w:r w:rsidRPr="00EB1B5C">
        <w:rPr>
          <w:color w:val="000000"/>
          <w:sz w:val="26"/>
          <w:szCs w:val="26"/>
          <w:lang w:val="uk-UA"/>
        </w:rPr>
        <w:t>Комісії</w:t>
      </w:r>
      <w:r w:rsidRPr="006F4ECD">
        <w:rPr>
          <w:color w:val="000000"/>
          <w:sz w:val="40"/>
          <w:szCs w:val="40"/>
          <w:lang w:val="uk-UA"/>
        </w:rPr>
        <w:t xml:space="preserve"> </w:t>
      </w:r>
      <w:r w:rsidRPr="00EB1B5C">
        <w:rPr>
          <w:color w:val="000000"/>
          <w:sz w:val="26"/>
          <w:szCs w:val="26"/>
          <w:lang w:val="uk-UA"/>
        </w:rPr>
        <w:t>від</w:t>
      </w:r>
      <w:r w:rsidRPr="006F4ECD">
        <w:rPr>
          <w:color w:val="000000"/>
          <w:sz w:val="40"/>
          <w:szCs w:val="40"/>
          <w:lang w:val="uk-UA"/>
        </w:rPr>
        <w:t xml:space="preserve"> </w:t>
      </w:r>
      <w:r w:rsidRPr="00EB1B5C">
        <w:rPr>
          <w:color w:val="000000"/>
          <w:sz w:val="26"/>
          <w:szCs w:val="26"/>
          <w:lang w:val="uk-UA"/>
        </w:rPr>
        <w:t>02 листопада 2016 року № 141/зп-16 (у редакції станом на день подання заяви) (далі – Положення)</w:t>
      </w:r>
      <w:r w:rsidR="004D0A09">
        <w:rPr>
          <w:color w:val="000000"/>
          <w:sz w:val="26"/>
          <w:szCs w:val="26"/>
          <w:lang w:val="uk-UA"/>
        </w:rPr>
        <w:t>,</w:t>
      </w:r>
      <w:r w:rsidRPr="00EB1B5C">
        <w:rPr>
          <w:color w:val="000000"/>
          <w:sz w:val="26"/>
          <w:szCs w:val="26"/>
          <w:lang w:val="uk-UA"/>
        </w:rPr>
        <w:t xml:space="preserve"> документом, що підтверджує відповідність кандидата на посаду судді окремим вимогам статті 69 Закону є, зокрема</w:t>
      </w:r>
      <w:r w:rsidR="004D0A09">
        <w:rPr>
          <w:color w:val="000000"/>
          <w:sz w:val="26"/>
          <w:szCs w:val="26"/>
          <w:lang w:val="uk-UA"/>
        </w:rPr>
        <w:t>,</w:t>
      </w:r>
      <w:r w:rsidRPr="00EB1B5C">
        <w:rPr>
          <w:color w:val="000000"/>
          <w:sz w:val="26"/>
          <w:szCs w:val="26"/>
          <w:lang w:val="uk-UA"/>
        </w:rPr>
        <w:t xml:space="preserve"> витяг з інформаційно-аналітичної системи</w:t>
      </w:r>
      <w:r w:rsidRPr="006F4ECD">
        <w:rPr>
          <w:color w:val="000000"/>
          <w:sz w:val="28"/>
          <w:szCs w:val="28"/>
          <w:lang w:val="uk-UA"/>
        </w:rPr>
        <w:t xml:space="preserve"> </w:t>
      </w:r>
      <w:r w:rsidRPr="00EB1B5C">
        <w:rPr>
          <w:color w:val="000000"/>
          <w:sz w:val="26"/>
          <w:szCs w:val="26"/>
          <w:lang w:val="uk-UA"/>
        </w:rPr>
        <w:t>«Облік</w:t>
      </w:r>
      <w:r w:rsidRPr="006F4ECD">
        <w:rPr>
          <w:color w:val="000000"/>
          <w:sz w:val="28"/>
          <w:szCs w:val="28"/>
          <w:lang w:val="uk-UA"/>
        </w:rPr>
        <w:t xml:space="preserve"> </w:t>
      </w:r>
      <w:r w:rsidRPr="00EB1B5C">
        <w:rPr>
          <w:color w:val="000000"/>
          <w:sz w:val="26"/>
          <w:szCs w:val="26"/>
          <w:lang w:val="uk-UA"/>
        </w:rPr>
        <w:t>відомостей</w:t>
      </w:r>
      <w:r w:rsidRPr="006F4ECD">
        <w:rPr>
          <w:color w:val="000000"/>
          <w:sz w:val="28"/>
          <w:szCs w:val="28"/>
          <w:lang w:val="uk-UA"/>
        </w:rPr>
        <w:t xml:space="preserve"> </w:t>
      </w:r>
      <w:r w:rsidRPr="00EB1B5C">
        <w:rPr>
          <w:color w:val="000000"/>
          <w:sz w:val="26"/>
          <w:szCs w:val="26"/>
          <w:lang w:val="uk-UA"/>
        </w:rPr>
        <w:t>про</w:t>
      </w:r>
      <w:r w:rsidRPr="006F4ECD">
        <w:rPr>
          <w:color w:val="000000"/>
          <w:sz w:val="28"/>
          <w:szCs w:val="28"/>
          <w:lang w:val="uk-UA"/>
        </w:rPr>
        <w:t xml:space="preserve"> </w:t>
      </w:r>
      <w:r w:rsidRPr="00EB1B5C">
        <w:rPr>
          <w:color w:val="000000"/>
          <w:sz w:val="26"/>
          <w:szCs w:val="26"/>
          <w:lang w:val="uk-UA"/>
        </w:rPr>
        <w:t>притягнення</w:t>
      </w:r>
      <w:r w:rsidRPr="006F4ECD">
        <w:rPr>
          <w:color w:val="000000"/>
          <w:sz w:val="28"/>
          <w:szCs w:val="28"/>
          <w:lang w:val="uk-UA"/>
        </w:rPr>
        <w:t xml:space="preserve"> </w:t>
      </w:r>
      <w:r w:rsidRPr="00EB1B5C">
        <w:rPr>
          <w:color w:val="000000"/>
          <w:sz w:val="26"/>
          <w:szCs w:val="26"/>
          <w:lang w:val="uk-UA"/>
        </w:rPr>
        <w:t>особи</w:t>
      </w:r>
      <w:r w:rsidRPr="006F4ECD">
        <w:rPr>
          <w:color w:val="000000"/>
          <w:sz w:val="28"/>
          <w:szCs w:val="28"/>
          <w:lang w:val="uk-UA"/>
        </w:rPr>
        <w:t xml:space="preserve"> </w:t>
      </w:r>
      <w:r w:rsidRPr="00EB1B5C">
        <w:rPr>
          <w:color w:val="000000"/>
          <w:sz w:val="26"/>
          <w:szCs w:val="26"/>
          <w:lang w:val="uk-UA"/>
        </w:rPr>
        <w:t>до</w:t>
      </w:r>
      <w:r w:rsidRPr="006F4ECD">
        <w:rPr>
          <w:color w:val="000000"/>
          <w:sz w:val="28"/>
          <w:szCs w:val="28"/>
          <w:lang w:val="uk-UA"/>
        </w:rPr>
        <w:t xml:space="preserve"> </w:t>
      </w:r>
      <w:r w:rsidRPr="00EB1B5C">
        <w:rPr>
          <w:color w:val="000000"/>
          <w:sz w:val="26"/>
          <w:szCs w:val="26"/>
          <w:lang w:val="uk-UA"/>
        </w:rPr>
        <w:t>кримінальної</w:t>
      </w:r>
      <w:r w:rsidRPr="006F4ECD">
        <w:rPr>
          <w:color w:val="000000"/>
          <w:sz w:val="28"/>
          <w:szCs w:val="28"/>
          <w:lang w:val="uk-UA"/>
        </w:rPr>
        <w:t xml:space="preserve"> </w:t>
      </w:r>
      <w:r w:rsidRPr="00EB1B5C">
        <w:rPr>
          <w:color w:val="000000"/>
          <w:sz w:val="26"/>
          <w:szCs w:val="26"/>
          <w:lang w:val="uk-UA"/>
        </w:rPr>
        <w:t>відповідальності</w:t>
      </w:r>
      <w:r w:rsidRPr="006F4ECD">
        <w:rPr>
          <w:color w:val="000000"/>
          <w:sz w:val="28"/>
          <w:szCs w:val="28"/>
          <w:lang w:val="uk-UA"/>
        </w:rPr>
        <w:t xml:space="preserve"> </w:t>
      </w:r>
      <w:r w:rsidRPr="00EB1B5C">
        <w:rPr>
          <w:color w:val="000000"/>
          <w:sz w:val="26"/>
          <w:szCs w:val="26"/>
          <w:lang w:val="uk-UA"/>
        </w:rPr>
        <w:t>та наявності судимості».</w:t>
      </w:r>
    </w:p>
    <w:p w:rsidR="00857236" w:rsidRPr="00EB1B5C" w:rsidRDefault="00580CBC"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EB1B5C">
        <w:rPr>
          <w:color w:val="000000"/>
          <w:sz w:val="26"/>
          <w:szCs w:val="26"/>
          <w:lang w:val="uk-UA"/>
        </w:rPr>
        <w:t>Відтак обов’язковою умовою для допуску до першого етапу конкурсу, а саме проходження кваліфікаційного оцінювання, є подання кандидатом повного переліку документів</w:t>
      </w:r>
      <w:r w:rsidR="004D0A09">
        <w:rPr>
          <w:color w:val="000000"/>
          <w:sz w:val="26"/>
          <w:szCs w:val="26"/>
          <w:lang w:val="uk-UA"/>
        </w:rPr>
        <w:t>,</w:t>
      </w:r>
      <w:r w:rsidRPr="00EB1B5C">
        <w:rPr>
          <w:color w:val="000000"/>
          <w:sz w:val="26"/>
          <w:szCs w:val="26"/>
          <w:lang w:val="uk-UA"/>
        </w:rPr>
        <w:t xml:space="preserve"> одним із яких є витяг з інформаційно-аналітичної системи «Облік відомостей про притягнення особи до кримінальної відповідальності та наявності судимості».</w:t>
      </w:r>
    </w:p>
    <w:p w:rsidR="0013043C" w:rsidRDefault="000F502D"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EB1B5C">
        <w:rPr>
          <w:color w:val="000000"/>
          <w:sz w:val="26"/>
          <w:szCs w:val="26"/>
          <w:lang w:val="uk-UA"/>
        </w:rPr>
        <w:t xml:space="preserve">Комісією встановлено, </w:t>
      </w:r>
      <w:r w:rsidR="0013043C">
        <w:rPr>
          <w:color w:val="000000"/>
          <w:sz w:val="26"/>
          <w:szCs w:val="26"/>
          <w:lang w:val="uk-UA"/>
        </w:rPr>
        <w:t xml:space="preserve">що </w:t>
      </w:r>
      <w:r w:rsidR="0049012A">
        <w:rPr>
          <w:color w:val="000000"/>
          <w:sz w:val="26"/>
          <w:szCs w:val="26"/>
          <w:lang w:val="uk-UA"/>
        </w:rPr>
        <w:t xml:space="preserve">в пункті 11.4 електронної форми анкети кандидата на посаду судді </w:t>
      </w:r>
      <w:proofErr w:type="spellStart"/>
      <w:r w:rsidR="0049012A">
        <w:rPr>
          <w:color w:val="000000"/>
          <w:sz w:val="26"/>
          <w:szCs w:val="26"/>
          <w:lang w:val="uk-UA"/>
        </w:rPr>
        <w:t>Салюком</w:t>
      </w:r>
      <w:proofErr w:type="spellEnd"/>
      <w:r w:rsidR="0049012A">
        <w:rPr>
          <w:color w:val="000000"/>
          <w:sz w:val="26"/>
          <w:szCs w:val="26"/>
          <w:lang w:val="uk-UA"/>
        </w:rPr>
        <w:t xml:space="preserve"> П.І. зазначено про наявність витягу щодо несудимості, </w:t>
      </w:r>
      <w:r w:rsidR="0013043C">
        <w:rPr>
          <w:color w:val="000000"/>
          <w:sz w:val="26"/>
          <w:szCs w:val="26"/>
          <w:lang w:val="uk-UA"/>
        </w:rPr>
        <w:t>формован</w:t>
      </w:r>
      <w:r w:rsidR="004D0A09">
        <w:rPr>
          <w:color w:val="000000"/>
          <w:sz w:val="26"/>
          <w:szCs w:val="26"/>
          <w:lang w:val="uk-UA"/>
        </w:rPr>
        <w:t>ого</w:t>
      </w:r>
      <w:r w:rsidR="0013043C">
        <w:rPr>
          <w:color w:val="000000"/>
          <w:sz w:val="26"/>
          <w:szCs w:val="26"/>
          <w:lang w:val="uk-UA"/>
        </w:rPr>
        <w:t xml:space="preserve"> </w:t>
      </w:r>
      <w:r w:rsidR="0049012A">
        <w:rPr>
          <w:color w:val="000000"/>
          <w:sz w:val="26"/>
          <w:szCs w:val="26"/>
          <w:lang w:val="uk-UA"/>
        </w:rPr>
        <w:t>15 листопада 2023 року</w:t>
      </w:r>
      <w:r w:rsidR="003131E3">
        <w:rPr>
          <w:color w:val="000000"/>
          <w:sz w:val="26"/>
          <w:szCs w:val="26"/>
          <w:lang w:val="uk-UA"/>
        </w:rPr>
        <w:t>.</w:t>
      </w:r>
    </w:p>
    <w:p w:rsidR="0013043C" w:rsidRDefault="003131E3"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Pr>
          <w:color w:val="000000"/>
          <w:sz w:val="26"/>
          <w:szCs w:val="26"/>
          <w:lang w:val="uk-UA"/>
        </w:rPr>
        <w:t xml:space="preserve">Під час перевірки наявності документів </w:t>
      </w:r>
      <w:r w:rsidR="003C1BC6">
        <w:rPr>
          <w:color w:val="000000"/>
          <w:sz w:val="26"/>
          <w:szCs w:val="26"/>
          <w:lang w:val="uk-UA"/>
        </w:rPr>
        <w:t>виявлено</w:t>
      </w:r>
      <w:r w:rsidR="00B5739C">
        <w:rPr>
          <w:color w:val="000000"/>
          <w:sz w:val="26"/>
          <w:szCs w:val="26"/>
          <w:lang w:val="uk-UA"/>
        </w:rPr>
        <w:t xml:space="preserve">, що </w:t>
      </w:r>
      <w:r>
        <w:rPr>
          <w:color w:val="000000"/>
          <w:sz w:val="26"/>
          <w:szCs w:val="26"/>
          <w:lang w:val="uk-UA"/>
        </w:rPr>
        <w:t xml:space="preserve">у розділі «Документ про несудимість» кандидатом </w:t>
      </w:r>
      <w:proofErr w:type="spellStart"/>
      <w:r>
        <w:rPr>
          <w:color w:val="000000"/>
          <w:sz w:val="26"/>
          <w:szCs w:val="26"/>
          <w:lang w:val="uk-UA"/>
        </w:rPr>
        <w:t>Салюком</w:t>
      </w:r>
      <w:proofErr w:type="spellEnd"/>
      <w:r>
        <w:rPr>
          <w:color w:val="000000"/>
          <w:sz w:val="26"/>
          <w:szCs w:val="26"/>
          <w:lang w:val="uk-UA"/>
        </w:rPr>
        <w:t xml:space="preserve"> П.І. розміщено Сертифікат про рівень володіння державною мовою, а розділ «Підписаний пакет документів» містить </w:t>
      </w:r>
      <w:r w:rsidR="004D0A09">
        <w:rPr>
          <w:color w:val="000000"/>
          <w:sz w:val="26"/>
          <w:szCs w:val="26"/>
          <w:lang w:val="uk-UA"/>
        </w:rPr>
        <w:t>два екземпляри зазначеного с</w:t>
      </w:r>
      <w:r w:rsidR="00B5739C">
        <w:rPr>
          <w:color w:val="000000"/>
          <w:sz w:val="26"/>
          <w:szCs w:val="26"/>
          <w:lang w:val="uk-UA"/>
        </w:rPr>
        <w:t>ертифікат</w:t>
      </w:r>
      <w:r w:rsidR="004D0A09">
        <w:rPr>
          <w:color w:val="000000"/>
          <w:sz w:val="26"/>
          <w:szCs w:val="26"/>
          <w:lang w:val="uk-UA"/>
        </w:rPr>
        <w:t>а</w:t>
      </w:r>
      <w:r w:rsidR="00B5739C">
        <w:rPr>
          <w:color w:val="000000"/>
          <w:sz w:val="26"/>
          <w:szCs w:val="26"/>
          <w:lang w:val="uk-UA"/>
        </w:rPr>
        <w:t>.</w:t>
      </w:r>
      <w:r>
        <w:rPr>
          <w:color w:val="000000"/>
          <w:sz w:val="26"/>
          <w:szCs w:val="26"/>
          <w:lang w:val="uk-UA"/>
        </w:rPr>
        <w:t xml:space="preserve"> </w:t>
      </w:r>
    </w:p>
    <w:p w:rsidR="0049012A" w:rsidRPr="003C1BC6" w:rsidRDefault="003C1BC6" w:rsidP="006F4ECD">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3C1BC6">
        <w:rPr>
          <w:color w:val="000000"/>
          <w:sz w:val="26"/>
          <w:szCs w:val="26"/>
          <w:lang w:val="uk-UA"/>
        </w:rPr>
        <w:t>Отже, в</w:t>
      </w:r>
      <w:r w:rsidR="0049012A" w:rsidRPr="003C1BC6">
        <w:rPr>
          <w:color w:val="000000"/>
          <w:sz w:val="26"/>
          <w:szCs w:val="26"/>
          <w:lang w:val="uk-UA"/>
        </w:rPr>
        <w:t>итяг</w:t>
      </w:r>
      <w:r w:rsidR="004D0A09">
        <w:rPr>
          <w:color w:val="000000"/>
          <w:sz w:val="26"/>
          <w:szCs w:val="26"/>
          <w:lang w:val="uk-UA"/>
        </w:rPr>
        <w:t>у</w:t>
      </w:r>
      <w:r w:rsidR="0049012A" w:rsidRPr="003C1BC6">
        <w:rPr>
          <w:color w:val="000000"/>
          <w:sz w:val="26"/>
          <w:szCs w:val="26"/>
          <w:lang w:val="uk-UA"/>
        </w:rPr>
        <w:t xml:space="preserve"> з інформаційно-аналітичної системи «Облік відомостей про притягнення особи до кримінальної відповідальності та наявності судимості» кандидатом Комісії не подан</w:t>
      </w:r>
      <w:r w:rsidR="004D0A09">
        <w:rPr>
          <w:color w:val="000000"/>
          <w:sz w:val="26"/>
          <w:szCs w:val="26"/>
          <w:lang w:val="uk-UA"/>
        </w:rPr>
        <w:t>о</w:t>
      </w:r>
      <w:r w:rsidR="0049012A" w:rsidRPr="003C1BC6">
        <w:rPr>
          <w:color w:val="000000"/>
          <w:sz w:val="26"/>
          <w:szCs w:val="26"/>
          <w:lang w:val="uk-UA"/>
        </w:rPr>
        <w:t>, що відповідно до Закону, Положенн</w:t>
      </w:r>
      <w:r w:rsidR="004D0A09">
        <w:rPr>
          <w:color w:val="000000"/>
          <w:sz w:val="26"/>
          <w:szCs w:val="26"/>
          <w:lang w:val="uk-UA"/>
        </w:rPr>
        <w:t>я</w:t>
      </w:r>
      <w:r w:rsidR="0049012A" w:rsidRPr="003C1BC6">
        <w:rPr>
          <w:color w:val="000000"/>
          <w:sz w:val="26"/>
          <w:szCs w:val="26"/>
          <w:lang w:val="uk-UA"/>
        </w:rPr>
        <w:t xml:space="preserve"> та Умов проведення Конкурсу є підставою для відмови у допуску до проходження кваліфікаційного оцінювання та участі в конкурсі на посаду судді апеляційного суду.</w:t>
      </w:r>
    </w:p>
    <w:p w:rsidR="0049012A" w:rsidRPr="00EB1B5C" w:rsidRDefault="0049012A" w:rsidP="006F4ECD">
      <w:pPr>
        <w:pStyle w:val="HTML"/>
        <w:ind w:leftChars="-60" w:left="-144" w:firstLineChars="272" w:firstLine="707"/>
        <w:jc w:val="both"/>
        <w:rPr>
          <w:rFonts w:ascii="Times New Roman" w:hAnsi="Times New Roman"/>
          <w:sz w:val="26"/>
          <w:szCs w:val="26"/>
          <w:shd w:val="clear" w:color="auto" w:fill="FFFFFF"/>
          <w:lang w:val="uk-UA"/>
        </w:rPr>
      </w:pPr>
    </w:p>
    <w:p w:rsidR="004638C5" w:rsidRPr="00EB1B5C" w:rsidRDefault="00C74254" w:rsidP="006F4EC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B1B5C">
        <w:rPr>
          <w:sz w:val="26"/>
          <w:szCs w:val="26"/>
          <w:lang w:val="uk-UA"/>
        </w:rPr>
        <w:lastRenderedPageBreak/>
        <w:t>Керуючись статтями 79-3, 83, 93, 101 Закону України «Пр</w:t>
      </w:r>
      <w:r w:rsidR="00092A6E">
        <w:rPr>
          <w:sz w:val="26"/>
          <w:szCs w:val="26"/>
          <w:lang w:val="uk-UA"/>
        </w:rPr>
        <w:t>о судоустрій і статус суддів», Вища кваліфікаційна комісія суддів України</w:t>
      </w:r>
      <w:r w:rsidRPr="00EB1B5C">
        <w:rPr>
          <w:sz w:val="26"/>
          <w:szCs w:val="26"/>
          <w:lang w:val="uk-UA"/>
        </w:rPr>
        <w:t xml:space="preserve"> одноголосно</w:t>
      </w:r>
    </w:p>
    <w:p w:rsidR="004638C5" w:rsidRPr="00634A7B" w:rsidRDefault="004638C5" w:rsidP="006F4ECD">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6F4ECD">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6F4ECD">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6F4ECD">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0D224A">
        <w:rPr>
          <w:color w:val="000000"/>
          <w:sz w:val="26"/>
          <w:szCs w:val="26"/>
          <w:lang w:val="uk-UA"/>
        </w:rPr>
        <w:t xml:space="preserve"> </w:t>
      </w:r>
      <w:proofErr w:type="spellStart"/>
      <w:r w:rsidR="003C1BC6" w:rsidRPr="006F4ECD">
        <w:rPr>
          <w:sz w:val="26"/>
          <w:szCs w:val="26"/>
          <w:lang w:val="uk-UA"/>
        </w:rPr>
        <w:t>Салюк</w:t>
      </w:r>
      <w:r w:rsidR="001D771F">
        <w:rPr>
          <w:sz w:val="26"/>
          <w:szCs w:val="26"/>
          <w:lang w:val="uk-UA"/>
        </w:rPr>
        <w:t>у</w:t>
      </w:r>
      <w:proofErr w:type="spellEnd"/>
      <w:r w:rsidR="003C1BC6" w:rsidRPr="006F4ECD">
        <w:rPr>
          <w:sz w:val="26"/>
          <w:szCs w:val="26"/>
          <w:lang w:val="uk-UA"/>
        </w:rPr>
        <w:t xml:space="preserve"> Петр</w:t>
      </w:r>
      <w:r w:rsidR="001D771F">
        <w:rPr>
          <w:sz w:val="26"/>
          <w:szCs w:val="26"/>
          <w:lang w:val="uk-UA"/>
        </w:rPr>
        <w:t>у</w:t>
      </w:r>
      <w:r w:rsidR="003C1BC6" w:rsidRPr="006F4ECD">
        <w:rPr>
          <w:sz w:val="26"/>
          <w:szCs w:val="26"/>
          <w:lang w:val="uk-UA"/>
        </w:rPr>
        <w:t xml:space="preserve"> Іванович</w:t>
      </w:r>
      <w:r w:rsidR="001D771F">
        <w:rPr>
          <w:sz w:val="26"/>
          <w:szCs w:val="26"/>
          <w:lang w:val="uk-UA"/>
        </w:rPr>
        <w:t>у</w:t>
      </w:r>
      <w:r w:rsidR="003C1BC6">
        <w:rPr>
          <w:sz w:val="26"/>
          <w:szCs w:val="26"/>
          <w:lang w:val="uk-UA"/>
        </w:rPr>
        <w:t xml:space="preserve"> </w:t>
      </w:r>
      <w:r w:rsidR="004D0A09">
        <w:rPr>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6F4ECD">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6F4ECD">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6F4ECD">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6F4ECD">
        <w:rPr>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6F4ECD">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6F4ECD">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6F4ECD">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6F4ECD">
        <w:rPr>
          <w:sz w:val="26"/>
          <w:szCs w:val="26"/>
          <w:lang w:val="uk-UA"/>
        </w:rPr>
        <w:tab/>
      </w:r>
      <w:r>
        <w:rPr>
          <w:sz w:val="26"/>
          <w:szCs w:val="26"/>
          <w:lang w:val="uk-UA"/>
        </w:rPr>
        <w:t xml:space="preserve">   Надія КОБЕЦЬКА</w:t>
      </w:r>
    </w:p>
    <w:p w:rsidR="006F4ECD" w:rsidRDefault="006F4ECD" w:rsidP="006F4ECD">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6F4ECD" w:rsidRDefault="006F4ECD" w:rsidP="006F4ECD">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6F4ECD" w:rsidP="006F4ECD">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bookmarkStart w:id="1" w:name="_GoBack"/>
      <w:bookmarkEnd w:id="1"/>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60" w:rsidRDefault="00AE6260">
      <w:pPr>
        <w:spacing w:line="240" w:lineRule="auto"/>
        <w:ind w:left="0" w:hanging="2"/>
      </w:pPr>
      <w:r>
        <w:separator/>
      </w:r>
    </w:p>
  </w:endnote>
  <w:endnote w:type="continuationSeparator" w:id="0">
    <w:p w:rsidR="00AE6260" w:rsidRDefault="00AE62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60" w:rsidRDefault="00AE6260">
      <w:pPr>
        <w:spacing w:line="240" w:lineRule="auto"/>
        <w:ind w:left="0" w:hanging="2"/>
      </w:pPr>
      <w:r>
        <w:separator/>
      </w:r>
    </w:p>
  </w:footnote>
  <w:footnote w:type="continuationSeparator" w:id="0">
    <w:p w:rsidR="00AE6260" w:rsidRDefault="00AE626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C7425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F4ECD">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9F5"/>
    <w:multiLevelType w:val="multilevel"/>
    <w:tmpl w:val="E8C8BCB6"/>
    <w:lvl w:ilvl="0">
      <w:start w:val="5"/>
      <w:numFmt w:val="decimal"/>
      <w:lvlText w:val="%1."/>
      <w:lvlJc w:val="left"/>
      <w:pPr>
        <w:ind w:left="450" w:hanging="450"/>
      </w:pPr>
      <w:rPr>
        <w:color w:val="auto"/>
      </w:rPr>
    </w:lvl>
    <w:lvl w:ilvl="1">
      <w:start w:val="1"/>
      <w:numFmt w:val="decimal"/>
      <w:lvlText w:val="%1.%2."/>
      <w:lvlJc w:val="left"/>
      <w:pPr>
        <w:ind w:left="3087" w:hanging="720"/>
      </w:pPr>
    </w:lvl>
    <w:lvl w:ilvl="2">
      <w:start w:val="1"/>
      <w:numFmt w:val="decimal"/>
      <w:lvlText w:val="%1.%2.%3."/>
      <w:lvlJc w:val="left"/>
      <w:pPr>
        <w:ind w:left="5454" w:hanging="720"/>
      </w:pPr>
    </w:lvl>
    <w:lvl w:ilvl="3">
      <w:start w:val="1"/>
      <w:numFmt w:val="decimal"/>
      <w:lvlText w:val="%1.%2.%3.%4."/>
      <w:lvlJc w:val="left"/>
      <w:pPr>
        <w:ind w:left="8181" w:hanging="1080"/>
      </w:pPr>
    </w:lvl>
    <w:lvl w:ilvl="4">
      <w:start w:val="1"/>
      <w:numFmt w:val="decimal"/>
      <w:lvlText w:val="%1.%2.%3.%4.%5."/>
      <w:lvlJc w:val="left"/>
      <w:pPr>
        <w:ind w:left="10548" w:hanging="1080"/>
      </w:pPr>
    </w:lvl>
    <w:lvl w:ilvl="5">
      <w:start w:val="1"/>
      <w:numFmt w:val="decimal"/>
      <w:lvlText w:val="%1.%2.%3.%4.%5.%6."/>
      <w:lvlJc w:val="left"/>
      <w:pPr>
        <w:ind w:left="13275" w:hanging="1440"/>
      </w:pPr>
    </w:lvl>
    <w:lvl w:ilvl="6">
      <w:start w:val="1"/>
      <w:numFmt w:val="decimal"/>
      <w:lvlText w:val="%1.%2.%3.%4.%5.%6.%7."/>
      <w:lvlJc w:val="left"/>
      <w:pPr>
        <w:ind w:left="16002" w:hanging="1800"/>
      </w:pPr>
    </w:lvl>
    <w:lvl w:ilvl="7">
      <w:start w:val="1"/>
      <w:numFmt w:val="decimal"/>
      <w:lvlText w:val="%1.%2.%3.%4.%5.%6.%7.%8."/>
      <w:lvlJc w:val="left"/>
      <w:pPr>
        <w:ind w:left="18369" w:hanging="1800"/>
      </w:pPr>
    </w:lvl>
    <w:lvl w:ilvl="8">
      <w:start w:val="1"/>
      <w:numFmt w:val="decimal"/>
      <w:lvlText w:val="%1.%2.%3.%4.%5.%6.%7.%8.%9."/>
      <w:lvlJc w:val="left"/>
      <w:pPr>
        <w:ind w:left="21096" w:hanging="2160"/>
      </w:pPr>
    </w:lvl>
  </w:abstractNum>
  <w:abstractNum w:abstractNumId="1">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92A6E"/>
    <w:rsid w:val="000B32B6"/>
    <w:rsid w:val="000D224A"/>
    <w:rsid w:val="000F502D"/>
    <w:rsid w:val="0013043C"/>
    <w:rsid w:val="001D20C4"/>
    <w:rsid w:val="001D771F"/>
    <w:rsid w:val="00247487"/>
    <w:rsid w:val="002850EE"/>
    <w:rsid w:val="002F7B06"/>
    <w:rsid w:val="0031256E"/>
    <w:rsid w:val="003131E3"/>
    <w:rsid w:val="0037478C"/>
    <w:rsid w:val="003C1BC6"/>
    <w:rsid w:val="003C1E9A"/>
    <w:rsid w:val="003E5AFF"/>
    <w:rsid w:val="004638C5"/>
    <w:rsid w:val="0049012A"/>
    <w:rsid w:val="004D0A09"/>
    <w:rsid w:val="004E422D"/>
    <w:rsid w:val="005044CE"/>
    <w:rsid w:val="00580CBC"/>
    <w:rsid w:val="005B0467"/>
    <w:rsid w:val="005B180F"/>
    <w:rsid w:val="00634A7B"/>
    <w:rsid w:val="006B1AD6"/>
    <w:rsid w:val="006F4ECD"/>
    <w:rsid w:val="007729FD"/>
    <w:rsid w:val="007C3D33"/>
    <w:rsid w:val="007E467B"/>
    <w:rsid w:val="0080373E"/>
    <w:rsid w:val="00820E82"/>
    <w:rsid w:val="00833F01"/>
    <w:rsid w:val="00843AF9"/>
    <w:rsid w:val="00857236"/>
    <w:rsid w:val="008C4E49"/>
    <w:rsid w:val="008E5364"/>
    <w:rsid w:val="00946CDB"/>
    <w:rsid w:val="009B12B5"/>
    <w:rsid w:val="009C3B00"/>
    <w:rsid w:val="00A8166A"/>
    <w:rsid w:val="00A839B7"/>
    <w:rsid w:val="00AA0588"/>
    <w:rsid w:val="00AA1A93"/>
    <w:rsid w:val="00AE6260"/>
    <w:rsid w:val="00B41E7B"/>
    <w:rsid w:val="00B440DE"/>
    <w:rsid w:val="00B5739C"/>
    <w:rsid w:val="00BB0E87"/>
    <w:rsid w:val="00BB5A0B"/>
    <w:rsid w:val="00C74254"/>
    <w:rsid w:val="00C8219F"/>
    <w:rsid w:val="00D74AFD"/>
    <w:rsid w:val="00DF20EB"/>
    <w:rsid w:val="00E66076"/>
    <w:rsid w:val="00E7467B"/>
    <w:rsid w:val="00EB1B5C"/>
    <w:rsid w:val="00F67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paragraph" w:customStyle="1" w:styleId="tj">
    <w:name w:val="tj"/>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tl">
    <w:name w:val="tl"/>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hard-blue-color">
    <w:name w:val="hard-blue-color"/>
    <w:basedOn w:val="a0"/>
    <w:rsid w:val="000B32B6"/>
  </w:style>
  <w:style w:type="character" w:customStyle="1" w:styleId="UnresolvedMention">
    <w:name w:val="Unresolved Mention"/>
    <w:basedOn w:val="a0"/>
    <w:uiPriority w:val="99"/>
    <w:semiHidden/>
    <w:unhideWhenUsed/>
    <w:rsid w:val="002850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paragraph" w:customStyle="1" w:styleId="tj">
    <w:name w:val="tj"/>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tl">
    <w:name w:val="tl"/>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hard-blue-color">
    <w:name w:val="hard-blue-color"/>
    <w:basedOn w:val="a0"/>
    <w:rsid w:val="000B32B6"/>
  </w:style>
  <w:style w:type="character" w:customStyle="1" w:styleId="UnresolvedMention">
    <w:name w:val="Unresolved Mention"/>
    <w:basedOn w:val="a0"/>
    <w:uiPriority w:val="99"/>
    <w:semiHidden/>
    <w:unhideWhenUsed/>
    <w:rsid w:val="00285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8520">
      <w:bodyDiv w:val="1"/>
      <w:marLeft w:val="0"/>
      <w:marRight w:val="0"/>
      <w:marTop w:val="0"/>
      <w:marBottom w:val="0"/>
      <w:divBdr>
        <w:top w:val="none" w:sz="0" w:space="0" w:color="auto"/>
        <w:left w:val="none" w:sz="0" w:space="0" w:color="auto"/>
        <w:bottom w:val="none" w:sz="0" w:space="0" w:color="auto"/>
        <w:right w:val="none" w:sz="0" w:space="0" w:color="auto"/>
      </w:divBdr>
    </w:div>
    <w:div w:id="181475880">
      <w:bodyDiv w:val="1"/>
      <w:marLeft w:val="0"/>
      <w:marRight w:val="0"/>
      <w:marTop w:val="0"/>
      <w:marBottom w:val="0"/>
      <w:divBdr>
        <w:top w:val="none" w:sz="0" w:space="0" w:color="auto"/>
        <w:left w:val="none" w:sz="0" w:space="0" w:color="auto"/>
        <w:bottom w:val="none" w:sz="0" w:space="0" w:color="auto"/>
        <w:right w:val="none" w:sz="0" w:space="0" w:color="auto"/>
      </w:divBdr>
    </w:div>
    <w:div w:id="352388151">
      <w:bodyDiv w:val="1"/>
      <w:marLeft w:val="0"/>
      <w:marRight w:val="0"/>
      <w:marTop w:val="0"/>
      <w:marBottom w:val="0"/>
      <w:divBdr>
        <w:top w:val="none" w:sz="0" w:space="0" w:color="auto"/>
        <w:left w:val="none" w:sz="0" w:space="0" w:color="auto"/>
        <w:bottom w:val="none" w:sz="0" w:space="0" w:color="auto"/>
        <w:right w:val="none" w:sz="0" w:space="0" w:color="auto"/>
      </w:divBdr>
    </w:div>
    <w:div w:id="449280613">
      <w:bodyDiv w:val="1"/>
      <w:marLeft w:val="0"/>
      <w:marRight w:val="0"/>
      <w:marTop w:val="0"/>
      <w:marBottom w:val="0"/>
      <w:divBdr>
        <w:top w:val="none" w:sz="0" w:space="0" w:color="auto"/>
        <w:left w:val="none" w:sz="0" w:space="0" w:color="auto"/>
        <w:bottom w:val="none" w:sz="0" w:space="0" w:color="auto"/>
        <w:right w:val="none" w:sz="0" w:space="0" w:color="auto"/>
      </w:divBdr>
    </w:div>
    <w:div w:id="545220591">
      <w:bodyDiv w:val="1"/>
      <w:marLeft w:val="0"/>
      <w:marRight w:val="0"/>
      <w:marTop w:val="0"/>
      <w:marBottom w:val="0"/>
      <w:divBdr>
        <w:top w:val="none" w:sz="0" w:space="0" w:color="auto"/>
        <w:left w:val="none" w:sz="0" w:space="0" w:color="auto"/>
        <w:bottom w:val="none" w:sz="0" w:space="0" w:color="auto"/>
        <w:right w:val="none" w:sz="0" w:space="0" w:color="auto"/>
      </w:divBdr>
    </w:div>
    <w:div w:id="574052614">
      <w:bodyDiv w:val="1"/>
      <w:marLeft w:val="0"/>
      <w:marRight w:val="0"/>
      <w:marTop w:val="0"/>
      <w:marBottom w:val="0"/>
      <w:divBdr>
        <w:top w:val="none" w:sz="0" w:space="0" w:color="auto"/>
        <w:left w:val="none" w:sz="0" w:space="0" w:color="auto"/>
        <w:bottom w:val="none" w:sz="0" w:space="0" w:color="auto"/>
        <w:right w:val="none" w:sz="0" w:space="0" w:color="auto"/>
      </w:divBdr>
      <w:divsChild>
        <w:div w:id="491868525">
          <w:marLeft w:val="0"/>
          <w:marRight w:val="0"/>
          <w:marTop w:val="0"/>
          <w:marBottom w:val="0"/>
          <w:divBdr>
            <w:top w:val="none" w:sz="0" w:space="0" w:color="auto"/>
            <w:left w:val="none" w:sz="0" w:space="0" w:color="auto"/>
            <w:bottom w:val="none" w:sz="0" w:space="0" w:color="auto"/>
            <w:right w:val="none" w:sz="0" w:space="0" w:color="auto"/>
          </w:divBdr>
        </w:div>
        <w:div w:id="1792166766">
          <w:marLeft w:val="0"/>
          <w:marRight w:val="0"/>
          <w:marTop w:val="0"/>
          <w:marBottom w:val="0"/>
          <w:divBdr>
            <w:top w:val="none" w:sz="0" w:space="0" w:color="auto"/>
            <w:left w:val="none" w:sz="0" w:space="0" w:color="auto"/>
            <w:bottom w:val="none" w:sz="0" w:space="0" w:color="auto"/>
            <w:right w:val="none" w:sz="0" w:space="0" w:color="auto"/>
          </w:divBdr>
        </w:div>
        <w:div w:id="1602645826">
          <w:marLeft w:val="0"/>
          <w:marRight w:val="0"/>
          <w:marTop w:val="0"/>
          <w:marBottom w:val="0"/>
          <w:divBdr>
            <w:top w:val="none" w:sz="0" w:space="0" w:color="auto"/>
            <w:left w:val="none" w:sz="0" w:space="0" w:color="auto"/>
            <w:bottom w:val="none" w:sz="0" w:space="0" w:color="auto"/>
            <w:right w:val="none" w:sz="0" w:space="0" w:color="auto"/>
          </w:divBdr>
        </w:div>
        <w:div w:id="1917396250">
          <w:marLeft w:val="0"/>
          <w:marRight w:val="0"/>
          <w:marTop w:val="0"/>
          <w:marBottom w:val="0"/>
          <w:divBdr>
            <w:top w:val="none" w:sz="0" w:space="0" w:color="auto"/>
            <w:left w:val="none" w:sz="0" w:space="0" w:color="auto"/>
            <w:bottom w:val="none" w:sz="0" w:space="0" w:color="auto"/>
            <w:right w:val="none" w:sz="0" w:space="0" w:color="auto"/>
          </w:divBdr>
        </w:div>
        <w:div w:id="1714499403">
          <w:marLeft w:val="0"/>
          <w:marRight w:val="0"/>
          <w:marTop w:val="0"/>
          <w:marBottom w:val="0"/>
          <w:divBdr>
            <w:top w:val="none" w:sz="0" w:space="0" w:color="auto"/>
            <w:left w:val="none" w:sz="0" w:space="0" w:color="auto"/>
            <w:bottom w:val="none" w:sz="0" w:space="0" w:color="auto"/>
            <w:right w:val="none" w:sz="0" w:space="0" w:color="auto"/>
          </w:divBdr>
        </w:div>
        <w:div w:id="1834757844">
          <w:marLeft w:val="0"/>
          <w:marRight w:val="0"/>
          <w:marTop w:val="0"/>
          <w:marBottom w:val="0"/>
          <w:divBdr>
            <w:top w:val="none" w:sz="0" w:space="0" w:color="auto"/>
            <w:left w:val="none" w:sz="0" w:space="0" w:color="auto"/>
            <w:bottom w:val="none" w:sz="0" w:space="0" w:color="auto"/>
            <w:right w:val="none" w:sz="0" w:space="0" w:color="auto"/>
          </w:divBdr>
        </w:div>
      </w:divsChild>
    </w:div>
    <w:div w:id="958726517">
      <w:bodyDiv w:val="1"/>
      <w:marLeft w:val="0"/>
      <w:marRight w:val="0"/>
      <w:marTop w:val="0"/>
      <w:marBottom w:val="0"/>
      <w:divBdr>
        <w:top w:val="none" w:sz="0" w:space="0" w:color="auto"/>
        <w:left w:val="none" w:sz="0" w:space="0" w:color="auto"/>
        <w:bottom w:val="none" w:sz="0" w:space="0" w:color="auto"/>
        <w:right w:val="none" w:sz="0" w:space="0" w:color="auto"/>
      </w:divBdr>
    </w:div>
    <w:div w:id="964313272">
      <w:bodyDiv w:val="1"/>
      <w:marLeft w:val="0"/>
      <w:marRight w:val="0"/>
      <w:marTop w:val="0"/>
      <w:marBottom w:val="0"/>
      <w:divBdr>
        <w:top w:val="none" w:sz="0" w:space="0" w:color="auto"/>
        <w:left w:val="none" w:sz="0" w:space="0" w:color="auto"/>
        <w:bottom w:val="none" w:sz="0" w:space="0" w:color="auto"/>
        <w:right w:val="none" w:sz="0" w:space="0" w:color="auto"/>
      </w:divBdr>
    </w:div>
    <w:div w:id="1017923856">
      <w:bodyDiv w:val="1"/>
      <w:marLeft w:val="0"/>
      <w:marRight w:val="0"/>
      <w:marTop w:val="0"/>
      <w:marBottom w:val="0"/>
      <w:divBdr>
        <w:top w:val="none" w:sz="0" w:space="0" w:color="auto"/>
        <w:left w:val="none" w:sz="0" w:space="0" w:color="auto"/>
        <w:bottom w:val="none" w:sz="0" w:space="0" w:color="auto"/>
        <w:right w:val="none" w:sz="0" w:space="0" w:color="auto"/>
      </w:divBdr>
      <w:divsChild>
        <w:div w:id="41759185">
          <w:marLeft w:val="0"/>
          <w:marRight w:val="0"/>
          <w:marTop w:val="0"/>
          <w:marBottom w:val="0"/>
          <w:divBdr>
            <w:top w:val="none" w:sz="0" w:space="0" w:color="auto"/>
            <w:left w:val="none" w:sz="0" w:space="0" w:color="auto"/>
            <w:bottom w:val="none" w:sz="0" w:space="0" w:color="auto"/>
            <w:right w:val="none" w:sz="0" w:space="0" w:color="auto"/>
          </w:divBdr>
          <w:divsChild>
            <w:div w:id="14931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3714</Words>
  <Characters>2118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2024-03-18T11:54:00Z</cp:lastPrinted>
  <dcterms:created xsi:type="dcterms:W3CDTF">2024-03-21T06:48:00Z</dcterms:created>
  <dcterms:modified xsi:type="dcterms:W3CDTF">2024-03-21T06:48:00Z</dcterms:modified>
</cp:coreProperties>
</file>