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9D132F">
      <w:pPr>
        <w:spacing w:after="0" w:line="240" w:lineRule="auto"/>
        <w:ind w:left="4111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362387A6" w:rsidR="00A46627" w:rsidRPr="0034087B" w:rsidRDefault="00771295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34087B" w:rsidRDefault="00A46627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73FDBEEC" w:rsidR="00A46627" w:rsidRPr="0034087B" w:rsidRDefault="00A46627" w:rsidP="0087523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294/дс-24</w:t>
      </w:r>
    </w:p>
    <w:p w14:paraId="65DDF5EF" w14:textId="77777777" w:rsidR="00A46627" w:rsidRPr="0034087B" w:rsidRDefault="00A46627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0D80C4DB" w:rsidR="00A46627" w:rsidRPr="0034087B" w:rsidRDefault="00A46627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34087B" w:rsidRDefault="00A46627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4B897C61" w:rsidR="00A46627" w:rsidRPr="0034087B" w:rsidRDefault="00A46627" w:rsidP="00875235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Комісії: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Романа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52106C69" w:rsidR="00A46627" w:rsidRPr="0034087B" w:rsidRDefault="00252FAA" w:rsidP="0087523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провівши співбесіду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перемож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ницею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 95/зп-23,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700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Турчин-Кукаріною</w:t>
      </w:r>
      <w:proofErr w:type="spellEnd"/>
      <w:r w:rsidR="00A700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Іриною Вікторівною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00B507E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4288E7AB" w:rsidR="00A46627" w:rsidRPr="0034087B" w:rsidRDefault="00A46627" w:rsidP="0087523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Стислий виклад інформації про кандидат</w:t>
      </w:r>
      <w:r w:rsid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65671EF4" w14:textId="5227C98F" w:rsidR="00A46627" w:rsidRPr="0034087B" w:rsidRDefault="00A70068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Турчин-Кукаріна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Ірина Вікторівна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4630" w:rsidRPr="009A46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______</w:t>
      </w:r>
      <w:bookmarkStart w:id="0" w:name="_GoBack"/>
      <w:bookmarkEnd w:id="0"/>
      <w:r w:rsidR="00B8414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C4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 w:rsidR="00903DF1" w:rsidRP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03DF1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народження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громадян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B3F6DA4" w14:textId="4C355025" w:rsidR="00ED1F95" w:rsidRPr="0034087B" w:rsidRDefault="00ED1F95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46627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A700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2003</w:t>
      </w:r>
      <w:r w:rsidR="003B7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році </w:t>
      </w:r>
      <w:r w:rsidR="00A700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Турчин-Кукаріна І.В.</w:t>
      </w:r>
      <w:r w:rsidR="003B7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закінчила </w:t>
      </w:r>
      <w:r w:rsidR="00A700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Тернопільську академію народного господарства</w:t>
      </w:r>
      <w:r w:rsidR="00CA5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і отримала диплом спеціаліста за спеціальністю «правознавство».</w:t>
      </w:r>
    </w:p>
    <w:p w14:paraId="401B6B01" w14:textId="6FCB0DE4" w:rsidR="00A46627" w:rsidRPr="0034087B" w:rsidRDefault="00ED1F95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CA51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ступеня.</w:t>
      </w:r>
    </w:p>
    <w:p w14:paraId="76E4E292" w14:textId="53EE15E6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момент подання заяви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допуск до участі в конкурсі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75E53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понад 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A51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67DCDDC" w14:textId="78A6627F" w:rsidR="00A46627" w:rsidRPr="0034087B" w:rsidRDefault="00A46627" w:rsidP="0087523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про етапи </w:t>
      </w:r>
      <w:r w:rsidR="00E5024E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34087B" w:rsidRDefault="00A46627" w:rsidP="0087523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7F24A006" w:rsidR="00FD751E" w:rsidRPr="0034087B" w:rsidRDefault="00F81278" w:rsidP="00875235">
      <w:pPr>
        <w:pStyle w:val="a3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Турчин-Кукаріна І.В.</w:t>
      </w:r>
      <w:r w:rsidR="00FD751E" w:rsidRPr="0034087B">
        <w:rPr>
          <w:sz w:val="28"/>
          <w:szCs w:val="28"/>
        </w:rPr>
        <w:t xml:space="preserve"> </w:t>
      </w:r>
      <w:r w:rsidR="00771295">
        <w:rPr>
          <w:sz w:val="28"/>
          <w:szCs w:val="28"/>
        </w:rPr>
        <w:t>11</w:t>
      </w:r>
      <w:r w:rsidR="00903DF1" w:rsidRPr="0034087B">
        <w:rPr>
          <w:sz w:val="28"/>
          <w:szCs w:val="28"/>
        </w:rPr>
        <w:t xml:space="preserve"> травня 2017 року </w:t>
      </w:r>
      <w:r w:rsidR="00513ED4" w:rsidRPr="0034087B">
        <w:rPr>
          <w:sz w:val="28"/>
          <w:szCs w:val="28"/>
        </w:rPr>
        <w:t>под</w:t>
      </w:r>
      <w:r w:rsidR="00CC5787" w:rsidRPr="0034087B">
        <w:rPr>
          <w:sz w:val="28"/>
          <w:szCs w:val="28"/>
        </w:rPr>
        <w:t>ала</w:t>
      </w:r>
      <w:r w:rsidR="00513ED4" w:rsidRPr="0034087B">
        <w:rPr>
          <w:sz w:val="28"/>
          <w:szCs w:val="28"/>
        </w:rPr>
        <w:t xml:space="preserve"> заяву </w:t>
      </w:r>
      <w:r w:rsidR="00903DF1">
        <w:rPr>
          <w:sz w:val="28"/>
          <w:szCs w:val="28"/>
        </w:rPr>
        <w:t>про</w:t>
      </w:r>
      <w:r w:rsidR="00FD751E" w:rsidRPr="0034087B">
        <w:rPr>
          <w:sz w:val="28"/>
          <w:szCs w:val="28"/>
        </w:rPr>
        <w:t xml:space="preserve"> допуск до участі </w:t>
      </w:r>
      <w:r w:rsidR="000B6626" w:rsidRPr="0034087B">
        <w:rPr>
          <w:sz w:val="28"/>
          <w:szCs w:val="28"/>
        </w:rPr>
        <w:t>в</w:t>
      </w:r>
      <w:r w:rsidR="00FD751E" w:rsidRPr="0034087B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1DAADD4E" w:rsidR="00A46627" w:rsidRPr="0034087B" w:rsidRDefault="00FD751E" w:rsidP="0087523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28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вересня 2017 року № 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338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/дс-17 </w:t>
      </w:r>
      <w:r w:rsidR="00F81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Турчин-Кукаріну І.В.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допущено до участі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522BB9DC" w:rsidR="00FD751E" w:rsidRPr="0034087B" w:rsidRDefault="00FD751E" w:rsidP="0087523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Рішенням Комісії від 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червня 2018 року № 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/дс-18 </w:t>
      </w:r>
      <w:r w:rsidR="00F81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Турчин-Кукаріну І.В.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визнано так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за результатами спеціальної перевірки відповідає установленим Законом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8752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02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 2016 року № 1402-VIII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Закон)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30FC17CC" w:rsidR="00A46627" w:rsidRPr="0034087B" w:rsidRDefault="00A46627" w:rsidP="0087523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69C8241E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вересня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3170FFBE" w:rsidR="00A46627" w:rsidRPr="0034087B" w:rsidRDefault="00903DF1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 Комісії 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жовтня 2023 року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зверну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лась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81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Турчин-Кукаріна І.В.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513ED4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5AACD039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F81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Турчин-Кукаріної І.В.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Сидоровичу Р.М.</w:t>
      </w:r>
    </w:p>
    <w:p w14:paraId="393AA9A5" w14:textId="191FD864" w:rsidR="00A46627" w:rsidRPr="0034087B" w:rsidRDefault="001109F8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F81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Турчин-Кукаріну І.В.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538800D5" w:rsidR="00A46627" w:rsidRPr="0034087B" w:rsidRDefault="00A46627" w:rsidP="0087523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грудня 2023 року №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/зп-23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Комісії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рейтинг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18479D" w:rsidRPr="001847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proofErr w:type="spellStart"/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Теофіпольськ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proofErr w:type="spellEnd"/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Хмельницької області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якому </w:t>
      </w:r>
      <w:r w:rsidR="00F81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Турчин-Кукаріна І.В.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займає переможну позицію.</w:t>
      </w:r>
    </w:p>
    <w:p w14:paraId="60842796" w14:textId="77777777" w:rsidR="00F81278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Комісією 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співбесіду з </w:t>
      </w:r>
      <w:r w:rsidR="00F81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Турчин-Кукаріною І.В.</w:t>
      </w:r>
    </w:p>
    <w:p w14:paraId="523F4749" w14:textId="6D6BED86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0865FBB9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зайняття вакантних посад суддів місцевих судів, оголошений рішенням Комісії від 14 вересня 2023 року №</w:t>
      </w:r>
      <w:r w:rsidR="008752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судоустрій і статус суддів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</w:t>
      </w:r>
      <w:r w:rsidRPr="00875235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процедур</w:t>
      </w:r>
      <w:r w:rsidRPr="00875235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суддівської</w:t>
      </w:r>
      <w:r w:rsidRPr="00875235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кар’єри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875235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</w:t>
      </w:r>
      <w:r w:rsidR="000B6626" w:rsidRPr="00875235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09</w:t>
      </w:r>
      <w:r w:rsidR="00875235" w:rsidRPr="00875235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грудня</w:t>
      </w:r>
      <w:r w:rsidR="000B6626" w:rsidRPr="00875235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0B6626" w:rsidRPr="00875235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року</w:t>
      </w:r>
      <w:r w:rsidR="00875235" w:rsidRPr="00875235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317ED7" w:rsidRPr="0034087B">
        <w:rPr>
          <w:sz w:val="28"/>
          <w:szCs w:val="28"/>
        </w:rPr>
        <w:t> 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5BF17FFE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14:paraId="1C53769F" w14:textId="1A50827D" w:rsidR="00A46627" w:rsidRPr="0034087B" w:rsidRDefault="008E00F0" w:rsidP="00875235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частини п’ятої статті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7AED4C" w14:textId="0A81A830" w:rsidR="00A46627" w:rsidRPr="0034087B" w:rsidRDefault="00A46627" w:rsidP="00875235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424552EA" w:rsidR="00A46627" w:rsidRPr="0034087B" w:rsidRDefault="002D39C5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1400EFBE" w:rsidR="00A46627" w:rsidRPr="0034087B" w:rsidRDefault="00A46627" w:rsidP="0087523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співбесіди з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дослідження досьє Комісією встановлено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належність до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1ABE2DC7" w:rsidR="00A46627" w:rsidRPr="0034087B" w:rsidRDefault="00A46627" w:rsidP="0087523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 сумніви 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сумлінності, у дотриманні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етичних норм, бездоганній поведінці у професійній діяльності та особистому житті, а також щодо законності джерел походження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майна, відповідності рівня життя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посаду судді або членів сім’ї задекларованим доходам.</w:t>
      </w:r>
    </w:p>
    <w:p w14:paraId="0BECA5D5" w14:textId="40EA535D" w:rsidR="00A46627" w:rsidRPr="0034087B" w:rsidRDefault="00A46627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за результат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проведеної із </w:t>
      </w:r>
      <w:r w:rsidR="00F81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Турчин-Кукаріною І.В.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співбесіди Комісія дійшла висновку про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відповідність вимогам до кандидат</w:t>
      </w:r>
      <w:r w:rsidR="0034087B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рекомендування кандидат</w:t>
      </w:r>
      <w:r w:rsid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proofErr w:type="spellStart"/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Теофіпольськ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proofErr w:type="spellEnd"/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</w:t>
      </w:r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Хмельницької області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10A2818C" w14:textId="241B16FA" w:rsidR="00A46627" w:rsidRPr="0034087B" w:rsidRDefault="008E00F0" w:rsidP="0087523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69,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0F7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5508EEF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094E4C27" w14:textId="77777777" w:rsidR="00A46627" w:rsidRPr="0034087B" w:rsidRDefault="00A46627" w:rsidP="00875235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3F045D7D" w:rsidR="00A46627" w:rsidRPr="0034087B" w:rsidRDefault="00E5024E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рекомендувати призначити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Турчин-Кукаріну</w:t>
      </w:r>
      <w:proofErr w:type="spellEnd"/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Ірину Вікторівну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посаду судді </w:t>
      </w:r>
      <w:proofErr w:type="spellStart"/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Теофіпольськ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proofErr w:type="spellEnd"/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</w:t>
      </w:r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</w:t>
      </w:r>
      <w:r w:rsid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F81278" w:rsidRPr="00F812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Хмельницької області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0E0BA0" w14:textId="19A67277" w:rsidR="00A46627" w:rsidRDefault="00A46627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8209C9" w14:textId="77777777" w:rsidR="00903DF1" w:rsidRDefault="00903DF1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769324" w14:textId="0AAD1C38" w:rsidR="00875235" w:rsidRDefault="00875235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Руслан СИДОРОВИЧ</w:t>
      </w:r>
    </w:p>
    <w:p w14:paraId="2E2055A7" w14:textId="77777777" w:rsidR="00875235" w:rsidRDefault="00875235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982C22F" w14:textId="57FE80F4" w:rsidR="00875235" w:rsidRDefault="00875235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Людмила ВОЛКОВА</w:t>
      </w:r>
    </w:p>
    <w:p w14:paraId="59A5E635" w14:textId="77777777" w:rsidR="00875235" w:rsidRDefault="00875235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C7D69BA" w14:textId="139293A7" w:rsidR="00875235" w:rsidRDefault="00875235" w:rsidP="0087523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Роман КИДИСЮК</w:t>
      </w:r>
    </w:p>
    <w:sectPr w:rsidR="00875235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B18A6" w14:textId="77777777" w:rsidR="007E0983" w:rsidRDefault="007E0983" w:rsidP="00252FAA">
      <w:pPr>
        <w:spacing w:after="0" w:line="240" w:lineRule="auto"/>
      </w:pPr>
      <w:r>
        <w:separator/>
      </w:r>
    </w:p>
  </w:endnote>
  <w:endnote w:type="continuationSeparator" w:id="0">
    <w:p w14:paraId="69D5D6C2" w14:textId="77777777" w:rsidR="007E0983" w:rsidRDefault="007E0983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B66E5" w14:textId="77777777" w:rsidR="007E0983" w:rsidRDefault="007E0983" w:rsidP="00252FAA">
      <w:pPr>
        <w:spacing w:after="0" w:line="240" w:lineRule="auto"/>
      </w:pPr>
      <w:r>
        <w:separator/>
      </w:r>
    </w:p>
  </w:footnote>
  <w:footnote w:type="continuationSeparator" w:id="0">
    <w:p w14:paraId="4BA136E1" w14:textId="77777777" w:rsidR="007E0983" w:rsidRDefault="007E0983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562F41DB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630">
          <w:rPr>
            <w:noProof/>
          </w:rPr>
          <w:t>4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503AE"/>
    <w:rsid w:val="000A4CA7"/>
    <w:rsid w:val="000B6626"/>
    <w:rsid w:val="000C0121"/>
    <w:rsid w:val="001109F8"/>
    <w:rsid w:val="0018479D"/>
    <w:rsid w:val="00252FAA"/>
    <w:rsid w:val="00265632"/>
    <w:rsid w:val="00267366"/>
    <w:rsid w:val="002A05E6"/>
    <w:rsid w:val="002D39C5"/>
    <w:rsid w:val="002F53C7"/>
    <w:rsid w:val="00317ED7"/>
    <w:rsid w:val="00325AB9"/>
    <w:rsid w:val="00337939"/>
    <w:rsid w:val="0034087B"/>
    <w:rsid w:val="00375E53"/>
    <w:rsid w:val="003B7650"/>
    <w:rsid w:val="003F3B84"/>
    <w:rsid w:val="004333F1"/>
    <w:rsid w:val="00457D79"/>
    <w:rsid w:val="00485981"/>
    <w:rsid w:val="00513ED4"/>
    <w:rsid w:val="0053291D"/>
    <w:rsid w:val="005A17C7"/>
    <w:rsid w:val="005D3D17"/>
    <w:rsid w:val="00611534"/>
    <w:rsid w:val="00653DBF"/>
    <w:rsid w:val="00660588"/>
    <w:rsid w:val="006C6913"/>
    <w:rsid w:val="00736F04"/>
    <w:rsid w:val="007548BD"/>
    <w:rsid w:val="00771295"/>
    <w:rsid w:val="007E0983"/>
    <w:rsid w:val="00840B4F"/>
    <w:rsid w:val="00875235"/>
    <w:rsid w:val="008870C9"/>
    <w:rsid w:val="008917F6"/>
    <w:rsid w:val="008A7C80"/>
    <w:rsid w:val="008E00F0"/>
    <w:rsid w:val="00903DF1"/>
    <w:rsid w:val="00907167"/>
    <w:rsid w:val="00953DFE"/>
    <w:rsid w:val="009A4630"/>
    <w:rsid w:val="009C491F"/>
    <w:rsid w:val="009D132F"/>
    <w:rsid w:val="009F263D"/>
    <w:rsid w:val="00A341AD"/>
    <w:rsid w:val="00A46627"/>
    <w:rsid w:val="00A70068"/>
    <w:rsid w:val="00AB3758"/>
    <w:rsid w:val="00B0334E"/>
    <w:rsid w:val="00B41777"/>
    <w:rsid w:val="00B53BDA"/>
    <w:rsid w:val="00B84145"/>
    <w:rsid w:val="00BC1EA1"/>
    <w:rsid w:val="00C01F21"/>
    <w:rsid w:val="00CA0F76"/>
    <w:rsid w:val="00CA4904"/>
    <w:rsid w:val="00CA5113"/>
    <w:rsid w:val="00CB1688"/>
    <w:rsid w:val="00CC5787"/>
    <w:rsid w:val="00DB52A3"/>
    <w:rsid w:val="00E5024E"/>
    <w:rsid w:val="00ED1F95"/>
    <w:rsid w:val="00F81278"/>
    <w:rsid w:val="00F9639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5359</Words>
  <Characters>3055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Василенко Наталія Іванівна</cp:lastModifiedBy>
  <cp:revision>4</cp:revision>
  <cp:lastPrinted>2024-02-06T11:46:00Z</cp:lastPrinted>
  <dcterms:created xsi:type="dcterms:W3CDTF">2024-03-25T08:15:00Z</dcterms:created>
  <dcterms:modified xsi:type="dcterms:W3CDTF">2024-03-25T09:28:00Z</dcterms:modified>
</cp:coreProperties>
</file>