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F64" w:rsidRPr="003908E1" w:rsidRDefault="00FB2F64" w:rsidP="00FB2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908E1">
        <w:rPr>
          <w:rFonts w:ascii="Times New Roman" w:eastAsia="Times New Roman" w:hAnsi="Times New Roman" w:cs="Times New Roman"/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1B89F5C2" wp14:editId="16A5CB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64" w:rsidRPr="003908E1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2F64" w:rsidRPr="003908E1" w:rsidRDefault="00FB2F64" w:rsidP="00FB2F64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908E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B2F64" w:rsidRPr="003908E1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FB2F64" w:rsidRPr="003908E1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 вересня 2024 року </w:t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м. Київ</w:t>
      </w:r>
    </w:p>
    <w:p w:rsidR="00FB2F64" w:rsidRPr="003908E1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2F64" w:rsidRPr="003908E1" w:rsidRDefault="00FB2F64" w:rsidP="00FB2F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3908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3908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3908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3908E1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284/зп-24</w:t>
      </w:r>
    </w:p>
    <w:p w:rsidR="00FB2F64" w:rsidRPr="003908E1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B2F64" w:rsidRPr="003908E1" w:rsidRDefault="00FB2F64" w:rsidP="00FB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908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 складі Другої палати:</w:t>
      </w:r>
    </w:p>
    <w:p w:rsidR="00FB2F64" w:rsidRPr="003908E1" w:rsidRDefault="00FB2F64" w:rsidP="00FB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B2F64" w:rsidRPr="003908E1" w:rsidRDefault="00FB2F64" w:rsidP="00FB2F6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головуючого – Олексія ОМЕЛЬЯНА,</w:t>
      </w:r>
    </w:p>
    <w:p w:rsidR="00FB2F64" w:rsidRPr="003908E1" w:rsidRDefault="00FB2F64" w:rsidP="00FB2F6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Pr="003908E1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членів Комісії: Надії</w:t>
      </w:r>
      <w:r w:rsidR="003908E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КОБЕЦЬКОЇ, Володимира ЛУГАНСЬКОГО (доповідач), </w:t>
      </w:r>
      <w:r w:rsidR="0053150E" w:rsidRPr="003908E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Галини ШЕВЧУК,</w:t>
      </w:r>
    </w:p>
    <w:p w:rsidR="00FB2F64" w:rsidRPr="003908E1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Pr="003908E1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908E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</w:t>
      </w:r>
      <w:r w:rsidRP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відвід члену Комісії</w:t>
      </w:r>
      <w:r w:rsid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3150E" w:rsidRP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Богоносу</w:t>
      </w:r>
      <w:proofErr w:type="spellEnd"/>
      <w:r w:rsidR="0053150E" w:rsidRP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Михайлу Богдановичу</w:t>
      </w:r>
      <w:r w:rsidRP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FB2F64" w:rsidRPr="003908E1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2F64" w:rsidRPr="003908E1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FB2F64" w:rsidRPr="003908E1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2F64" w:rsidRPr="003908E1" w:rsidRDefault="00FB2F64" w:rsidP="00FB2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21 серпня 2024 року надійшло повідомлення з Державної судової адміністрації України </w:t>
      </w:r>
      <w:r w:rsidRPr="003908E1">
        <w:rPr>
          <w:rFonts w:ascii="Times New Roman" w:hAnsi="Times New Roman" w:cs="Times New Roman"/>
          <w:sz w:val="28"/>
          <w:szCs w:val="28"/>
          <w:lang w:val="uk-UA"/>
        </w:rPr>
        <w:t>(далі – ДСА України)</w:t>
      </w:r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</w:t>
      </w:r>
      <w:r w:rsidR="003908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необхідність розгляду питання щодо відрядження 2 (двох) суддів до </w:t>
      </w:r>
      <w:proofErr w:type="spellStart"/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>Широківського</w:t>
      </w:r>
      <w:proofErr w:type="spellEnd"/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Дніпропетровської області у зв’язку з</w:t>
      </w:r>
      <w:r w:rsidR="000A4B69" w:rsidRPr="003908E1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виявленням надмірного рівня судового навантаження </w:t>
      </w:r>
      <w:r w:rsidR="00EF5B3C" w:rsidRPr="003908E1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цьому суді.</w:t>
      </w:r>
    </w:p>
    <w:p w:rsidR="00FB2F64" w:rsidRPr="003908E1" w:rsidRDefault="00FB2F64" w:rsidP="00FB2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>Під час процедури відрядження</w:t>
      </w:r>
      <w:r w:rsidR="00EF5B3C" w:rsidRPr="003908E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3908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розпочатого Комісією, упродовж встановленого строку до Комісії надійшли згоди на відрядження двох суддів: Кирильчука Олега Ігоровича, судді Ленінського районного суду міста Миколаєва та Ковтун Наталії Григорівни, судді Саксаганського районного суду міста Кривого Рогу Дніпропетровської області.</w:t>
      </w:r>
    </w:p>
    <w:p w:rsidR="00FB2F64" w:rsidRPr="003908E1" w:rsidRDefault="00FB2F64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 вересня 2024 року до Комісії надійшла заява судді Кирильчука О.І. про</w:t>
      </w:r>
      <w:r w:rsidR="000A4B69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відвід членам Комісії Шевчук Г.М., </w:t>
      </w:r>
      <w:proofErr w:type="spellStart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Богоносу</w:t>
      </w:r>
      <w:proofErr w:type="spellEnd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М.Б., </w:t>
      </w:r>
      <w:proofErr w:type="spellStart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Гацелюку</w:t>
      </w:r>
      <w:proofErr w:type="spellEnd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В.О., </w:t>
      </w:r>
      <w:proofErr w:type="spellStart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Кобецькій</w:t>
      </w:r>
      <w:proofErr w:type="spellEnd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Н.Р., Луганському В.І.</w:t>
      </w:r>
    </w:p>
    <w:p w:rsidR="00140EF6" w:rsidRPr="003908E1" w:rsidRDefault="00FB2F64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обґрунтування заяви суддя зазначає, що </w:t>
      </w:r>
      <w:r w:rsidR="00372FB0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вказані </w:t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його заяві члени Комісії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брали участь в ухваленні рішення Вищої кваліфікаційної комісії суддів України від 07 серпня 2024 року № 53/пс-24, яким йому вже було відмовлено у внесенні до Вищої ради правосуддя подання про відрядження до </w:t>
      </w:r>
      <w:proofErr w:type="spellStart"/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Широківського</w:t>
      </w:r>
      <w:proofErr w:type="spellEnd"/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районного</w:t>
      </w:r>
      <w:r w:rsidR="00B668FF" w:rsidRPr="003908E1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суду</w:t>
      </w:r>
      <w:r w:rsidR="00B668FF" w:rsidRPr="003908E1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Дніпропетровської</w:t>
      </w:r>
      <w:r w:rsidR="00B668FF" w:rsidRPr="003908E1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області.</w:t>
      </w:r>
      <w:r w:rsidR="00B668FF" w:rsidRPr="003908E1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3908E1" w:rsidRPr="003908E1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моменту</w:t>
      </w:r>
      <w:r w:rsidR="00B668FF" w:rsidRPr="003908E1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</w:t>
      </w:r>
      <w:r w:rsidR="00B668FF" w:rsidRPr="003908E1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вказаного</w:t>
      </w:r>
      <w:r w:rsidR="00B668FF" w:rsidRPr="003908E1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вище рішення Комісії до</w:t>
      </w:r>
      <w:r w:rsid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сьогодні обставини, які були враховані під час його прийняття не змінилися жодним чином, а тому</w:t>
      </w:r>
      <w:r w:rsidR="00EF5B3C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його переконання</w:t>
      </w:r>
      <w:r w:rsidR="00EF5B3C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цілком об’єктивно</w:t>
      </w:r>
      <w:r w:rsidR="00372FB0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результатами аналогічної згоди на відрядження відмінного від</w:t>
      </w:r>
      <w:r w:rsidR="00372FB0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вказаного рі</w:t>
      </w:r>
      <w:r w:rsidR="00140EF6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</w:t>
      </w:r>
      <w:r w:rsidR="00B668FF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ення </w:t>
      </w:r>
      <w:r w:rsidR="00140EF6"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членами Комісії прийнято не буде.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Відповідно до частини першої статті 100 Закону України «Про судоустрій і статус суддів» (далі</w:t>
      </w:r>
      <w:r w:rsidR="003908E1">
        <w:rPr>
          <w:sz w:val="28"/>
          <w:szCs w:val="28"/>
        </w:rPr>
        <w:t xml:space="preserve"> </w:t>
      </w:r>
      <w:r w:rsidRPr="003908E1">
        <w:rPr>
          <w:sz w:val="28"/>
          <w:szCs w:val="28"/>
        </w:rPr>
        <w:t>–</w:t>
      </w:r>
      <w:r w:rsidR="003908E1">
        <w:rPr>
          <w:sz w:val="28"/>
          <w:szCs w:val="28"/>
        </w:rPr>
        <w:t xml:space="preserve"> </w:t>
      </w:r>
      <w:r w:rsidRPr="003908E1">
        <w:rPr>
          <w:sz w:val="28"/>
          <w:szCs w:val="28"/>
        </w:rPr>
        <w:t xml:space="preserve">Закон) член Вищої кваліфікаційної комісії суддів України </w:t>
      </w:r>
      <w:r w:rsidRPr="003908E1">
        <w:rPr>
          <w:sz w:val="28"/>
          <w:szCs w:val="28"/>
        </w:rPr>
        <w:lastRenderedPageBreak/>
        <w:t>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 За наявності таких обставин член Вищої кваліфікаційної комісії суддів України повинен заявити самовідвід.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Таким чином, з метою з’ясування наявності чи відсутності підстав для задоволення заяви про відвід члену Комісії </w:t>
      </w:r>
      <w:proofErr w:type="spellStart"/>
      <w:r w:rsidR="0053150E" w:rsidRPr="003908E1">
        <w:rPr>
          <w:sz w:val="28"/>
          <w:szCs w:val="28"/>
        </w:rPr>
        <w:t>Богоносу</w:t>
      </w:r>
      <w:proofErr w:type="spellEnd"/>
      <w:r w:rsidR="0053150E" w:rsidRPr="003908E1">
        <w:rPr>
          <w:sz w:val="28"/>
          <w:szCs w:val="28"/>
        </w:rPr>
        <w:t xml:space="preserve"> М.Б.</w:t>
      </w:r>
      <w:r w:rsidRPr="003908E1">
        <w:rPr>
          <w:sz w:val="28"/>
          <w:szCs w:val="28"/>
        </w:rPr>
        <w:t xml:space="preserve"> Комісія має з’ясувати:</w:t>
      </w:r>
    </w:p>
    <w:p w:rsidR="00140EF6" w:rsidRPr="003908E1" w:rsidRDefault="00140EF6" w:rsidP="00DB3FA8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чи існує потенційний або реальний конфлікт інтересів;</w:t>
      </w:r>
    </w:p>
    <w:p w:rsidR="00140EF6" w:rsidRPr="003908E1" w:rsidRDefault="00140EF6" w:rsidP="00DB3FA8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чи існують обставини, що викликають сумнів у безсторонності члена Комісії.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Відповідно до наведених у статті 1 Закону України «Про запобігання корупції» визначень: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потенційний конфлікт інтересів – наявність </w:t>
      </w:r>
      <w:r w:rsidR="00EF5B3C" w:rsidRPr="003908E1">
        <w:rPr>
          <w:sz w:val="28"/>
          <w:szCs w:val="28"/>
        </w:rPr>
        <w:t>в</w:t>
      </w:r>
      <w:r w:rsidRPr="003908E1">
        <w:rPr>
          <w:sz w:val="28"/>
          <w:szCs w:val="28"/>
        </w:rPr>
        <w:t xml:space="preserve">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приватний інтерес –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</w:t>
      </w:r>
      <w:r w:rsidR="00EF5B3C" w:rsidRPr="003908E1">
        <w:rPr>
          <w:sz w:val="28"/>
          <w:szCs w:val="28"/>
        </w:rPr>
        <w:t>ими</w:t>
      </w:r>
      <w:r w:rsidRPr="003908E1">
        <w:rPr>
          <w:sz w:val="28"/>
          <w:szCs w:val="28"/>
        </w:rPr>
        <w:t>, що виникають у зв’язку з членством або діяльністю в громадських, політичних, релігійних чи інших організаціях;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Питання встановлення безсторонності члена Комісії врегульовано законодавством недостатньо детально. Втім, особливості застосування такої підстави для відводу судді унормовані процесуальним законодавством, а також детально окреслені </w:t>
      </w:r>
      <w:r w:rsidR="00EF5B3C" w:rsidRPr="003908E1">
        <w:rPr>
          <w:sz w:val="28"/>
          <w:szCs w:val="28"/>
        </w:rPr>
        <w:t>в</w:t>
      </w:r>
      <w:r w:rsidRPr="003908E1">
        <w:rPr>
          <w:sz w:val="28"/>
          <w:szCs w:val="28"/>
        </w:rPr>
        <w:t xml:space="preserve"> судовій практиці.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Так, Комісія звертає увагу на норму частини четвертої статті 36 Кодексу адміністративного судочинства України, яка встановлює, що незгода сторони з процесуальними рішеннями судді, рішення або окрема думка судді в інших справах, висловлена публічно думка судді щодо того чи іншого юридичного питання не може бути підставою для відводу. Аналогічна норма міститься і в інших процесуальних кодексах.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Також Комісія ураховує практику Європейського суду з прав людини. Зокрема, у рішенні від 01 жовтня 1982 року у справі </w:t>
      </w:r>
      <w:proofErr w:type="spellStart"/>
      <w:r w:rsidRPr="003908E1">
        <w:rPr>
          <w:sz w:val="28"/>
          <w:szCs w:val="28"/>
        </w:rPr>
        <w:t>П’єрсак</w:t>
      </w:r>
      <w:proofErr w:type="spellEnd"/>
      <w:r w:rsidRPr="003908E1">
        <w:rPr>
          <w:sz w:val="28"/>
          <w:szCs w:val="28"/>
        </w:rPr>
        <w:t xml:space="preserve"> проти Бельгії (</w:t>
      </w:r>
      <w:proofErr w:type="spellStart"/>
      <w:r w:rsidRPr="003908E1">
        <w:rPr>
          <w:sz w:val="28"/>
          <w:szCs w:val="28"/>
        </w:rPr>
        <w:t>Piersack</w:t>
      </w:r>
      <w:proofErr w:type="spellEnd"/>
      <w:r w:rsidRPr="003908E1">
        <w:rPr>
          <w:sz w:val="28"/>
          <w:szCs w:val="28"/>
        </w:rPr>
        <w:t xml:space="preserve"> v. </w:t>
      </w:r>
      <w:proofErr w:type="spellStart"/>
      <w:r w:rsidRPr="003908E1">
        <w:rPr>
          <w:sz w:val="28"/>
          <w:szCs w:val="28"/>
        </w:rPr>
        <w:t>Belgium</w:t>
      </w:r>
      <w:proofErr w:type="spellEnd"/>
      <w:r w:rsidRPr="003908E1">
        <w:rPr>
          <w:sz w:val="28"/>
          <w:szCs w:val="28"/>
        </w:rPr>
        <w:t>) суд визначив критерії неупередженості (безсторонності): суб’єктивний – беруться до уваги особисті переконання та поведінка окремого судді, тобто</w:t>
      </w:r>
      <w:r w:rsidR="00EF5B3C" w:rsidRPr="003908E1">
        <w:rPr>
          <w:sz w:val="28"/>
          <w:szCs w:val="28"/>
        </w:rPr>
        <w:t>,</w:t>
      </w:r>
      <w:r w:rsidRPr="003908E1">
        <w:rPr>
          <w:sz w:val="28"/>
          <w:szCs w:val="28"/>
        </w:rPr>
        <w:t xml:space="preserve"> чи виявляв суддя упередженість або безсторонність у </w:t>
      </w:r>
      <w:r w:rsidR="00EF5B3C" w:rsidRPr="003908E1">
        <w:rPr>
          <w:sz w:val="28"/>
          <w:szCs w:val="28"/>
        </w:rPr>
        <w:t xml:space="preserve">цій </w:t>
      </w:r>
      <w:r w:rsidRPr="003908E1">
        <w:rPr>
          <w:sz w:val="28"/>
          <w:szCs w:val="28"/>
        </w:rPr>
        <w:t>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зазначає, що</w:t>
      </w:r>
      <w:r w:rsidR="00EF5B3C" w:rsidRPr="003908E1">
        <w:rPr>
          <w:sz w:val="28"/>
          <w:szCs w:val="28"/>
        </w:rPr>
        <w:t>,</w:t>
      </w:r>
      <w:r w:rsidRPr="003908E1">
        <w:rPr>
          <w:sz w:val="28"/>
          <w:szCs w:val="28"/>
        </w:rPr>
        <w:t xml:space="preserve">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</w:t>
      </w:r>
      <w:r w:rsidR="00EF5B3C" w:rsidRPr="003908E1">
        <w:rPr>
          <w:sz w:val="28"/>
          <w:szCs w:val="28"/>
        </w:rPr>
        <w:t>цьому</w:t>
      </w:r>
      <w:r w:rsidRPr="003908E1">
        <w:rPr>
          <w:sz w:val="28"/>
          <w:szCs w:val="28"/>
        </w:rPr>
        <w:t xml:space="preserve"> контексті можна провести розмежування між суб’єктивним підходом, що </w:t>
      </w:r>
      <w:r w:rsidRPr="003908E1">
        <w:rPr>
          <w:sz w:val="28"/>
          <w:szCs w:val="28"/>
        </w:rPr>
        <w:lastRenderedPageBreak/>
        <w:t xml:space="preserve">відображає особисті переконання конкретного судді з конкретної справи, і об’єктивним підходом, який визначає, чи були достатні гарантії, щоб виключити будь-який сумнів з цього </w:t>
      </w:r>
      <w:r w:rsidR="00EF5B3C" w:rsidRPr="003908E1">
        <w:rPr>
          <w:sz w:val="28"/>
          <w:szCs w:val="28"/>
        </w:rPr>
        <w:t>питання</w:t>
      </w:r>
      <w:r w:rsidRPr="003908E1">
        <w:rPr>
          <w:sz w:val="28"/>
          <w:szCs w:val="28"/>
        </w:rPr>
        <w:t>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Наведені положення набули статусу засадничих і знайшли свій розвиток в інших рішеннях ЄСПЛ.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Зокрема, у рішенні у справі </w:t>
      </w:r>
      <w:proofErr w:type="spellStart"/>
      <w:r w:rsidRPr="003908E1">
        <w:rPr>
          <w:sz w:val="28"/>
          <w:szCs w:val="28"/>
        </w:rPr>
        <w:t>Ветштайн</w:t>
      </w:r>
      <w:proofErr w:type="spellEnd"/>
      <w:r w:rsidRPr="003908E1">
        <w:rPr>
          <w:sz w:val="28"/>
          <w:szCs w:val="28"/>
        </w:rPr>
        <w:t xml:space="preserve"> проти Швейцарії (</w:t>
      </w:r>
      <w:proofErr w:type="spellStart"/>
      <w:r w:rsidRPr="003908E1">
        <w:rPr>
          <w:sz w:val="28"/>
          <w:szCs w:val="28"/>
        </w:rPr>
        <w:t>Wettstein</w:t>
      </w:r>
      <w:proofErr w:type="spellEnd"/>
      <w:r w:rsidRPr="003908E1">
        <w:rPr>
          <w:sz w:val="28"/>
          <w:szCs w:val="28"/>
        </w:rPr>
        <w:t xml:space="preserve"> v. </w:t>
      </w:r>
      <w:proofErr w:type="spellStart"/>
      <w:r w:rsidRPr="003908E1">
        <w:rPr>
          <w:sz w:val="28"/>
          <w:szCs w:val="28"/>
        </w:rPr>
        <w:t>Switzerland</w:t>
      </w:r>
      <w:proofErr w:type="spellEnd"/>
      <w:r w:rsidRPr="003908E1">
        <w:rPr>
          <w:sz w:val="28"/>
          <w:szCs w:val="28"/>
        </w:rPr>
        <w:t>) від 07 серпня 1996 року суд вказує, що при вирішенні того, чи є у</w:t>
      </w:r>
      <w:r w:rsidR="002875FF" w:rsidRPr="003908E1">
        <w:rPr>
          <w:sz w:val="28"/>
          <w:szCs w:val="28"/>
        </w:rPr>
        <w:t> </w:t>
      </w:r>
      <w:r w:rsidRPr="003908E1">
        <w:rPr>
          <w:sz w:val="28"/>
          <w:szCs w:val="28"/>
        </w:rPr>
        <w:t xml:space="preserve">цій справі обґрунтовані причини побоюватися, що певний суддя був небезстороннім, позиція заінтересованої особи є важливою, але не вирішальною. Вирішальним же є те, чи можна вважати такі побоювання об’єктивно обґрунтованими. У цьому ж рішенні суд вказує, що </w:t>
      </w:r>
      <w:r w:rsidR="00EF5B3C" w:rsidRPr="003908E1">
        <w:rPr>
          <w:sz w:val="28"/>
          <w:szCs w:val="28"/>
        </w:rPr>
        <w:t>в</w:t>
      </w:r>
      <w:r w:rsidRPr="003908E1">
        <w:rPr>
          <w:sz w:val="28"/>
          <w:szCs w:val="28"/>
        </w:rPr>
        <w:t xml:space="preserve"> контексті суб’єктивного критерію особиста безсторонність судді </w:t>
      </w:r>
      <w:proofErr w:type="spellStart"/>
      <w:r w:rsidRPr="003908E1">
        <w:rPr>
          <w:sz w:val="28"/>
          <w:szCs w:val="28"/>
        </w:rPr>
        <w:t>презюмується</w:t>
      </w:r>
      <w:proofErr w:type="spellEnd"/>
      <w:r w:rsidRPr="003908E1">
        <w:rPr>
          <w:sz w:val="28"/>
          <w:szCs w:val="28"/>
        </w:rPr>
        <w:t>, поки не доведено протилежного.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 особи, а також окремі положення судової практики з цього питання, оскільки йдеться про тотожні правові відносини.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Водночас Комісія звертає увагу, що не всі аспекти судової практики з означеного питання застосовні </w:t>
      </w:r>
      <w:r w:rsidR="00EF5B3C" w:rsidRPr="003908E1">
        <w:rPr>
          <w:sz w:val="28"/>
          <w:szCs w:val="28"/>
        </w:rPr>
        <w:t>в</w:t>
      </w:r>
      <w:r w:rsidRPr="003908E1">
        <w:rPr>
          <w:sz w:val="28"/>
          <w:szCs w:val="28"/>
        </w:rPr>
        <w:t xml:space="preserve"> діяльності органу, оскільки він має відмінний від суду статус, функції і процедури реалізації повноважень.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Важливе значення у процедурі розгляду заяви Кирильчука О.І. має і передбачене пунктом 92 Регламенту Вищої кваліфікаційної комісії суддів України положення, згідно з яким рішення про відвід (самовідвід) кількох членів Комісії ухвалюється щодо кожного з них окремо.</w:t>
      </w:r>
    </w:p>
    <w:p w:rsidR="00140EF6" w:rsidRPr="003908E1" w:rsidRDefault="00140EF6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908E1">
        <w:rPr>
          <w:rFonts w:ascii="Times New Roman" w:hAnsi="Times New Roman" w:cs="Times New Roman"/>
          <w:sz w:val="28"/>
          <w:szCs w:val="28"/>
          <w:lang w:val="uk-UA"/>
        </w:rPr>
        <w:t>У заяві</w:t>
      </w:r>
      <w:r w:rsidR="003908E1" w:rsidRPr="003908E1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3908E1">
        <w:rPr>
          <w:rFonts w:ascii="Times New Roman" w:hAnsi="Times New Roman" w:cs="Times New Roman"/>
          <w:sz w:val="28"/>
          <w:szCs w:val="28"/>
          <w:lang w:val="uk-UA"/>
        </w:rPr>
        <w:t xml:space="preserve">від 17 вересня 2024 року про відвід членам Комісії </w:t>
      </w:r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Шевчук Г.М., </w:t>
      </w:r>
      <w:proofErr w:type="spellStart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Богоносу</w:t>
      </w:r>
      <w:proofErr w:type="spellEnd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М.Б., </w:t>
      </w:r>
      <w:proofErr w:type="spellStart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Гацелюку</w:t>
      </w:r>
      <w:proofErr w:type="spellEnd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В.О., </w:t>
      </w:r>
      <w:proofErr w:type="spellStart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Кобецькій</w:t>
      </w:r>
      <w:proofErr w:type="spellEnd"/>
      <w:r w:rsidRPr="00390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Н.Р., Луганському В.І.</w:t>
      </w:r>
      <w:r w:rsidRPr="003908E1">
        <w:rPr>
          <w:rFonts w:ascii="Times New Roman" w:hAnsi="Times New Roman" w:cs="Times New Roman"/>
          <w:sz w:val="28"/>
          <w:szCs w:val="28"/>
          <w:lang w:val="uk-UA"/>
        </w:rPr>
        <w:t xml:space="preserve">, як на підставу своїх вимог суддя посилається виключно на </w:t>
      </w:r>
      <w:r w:rsidR="001F555E" w:rsidRPr="003908E1">
        <w:rPr>
          <w:rFonts w:ascii="Times New Roman" w:hAnsi="Times New Roman" w:cs="Times New Roman"/>
          <w:sz w:val="28"/>
          <w:szCs w:val="28"/>
          <w:lang w:val="uk-UA"/>
        </w:rPr>
        <w:t>той факт, що зазначені члени Комісії вже брали участь в ухваленні рішення щодо вирішення питання відрядження до</w:t>
      </w:r>
      <w:r w:rsidR="002875FF" w:rsidRPr="003908E1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F555E" w:rsidRPr="003908E1">
        <w:rPr>
          <w:rFonts w:ascii="Times New Roman" w:hAnsi="Times New Roman" w:cs="Times New Roman"/>
          <w:sz w:val="28"/>
          <w:szCs w:val="28"/>
          <w:lang w:val="uk-UA"/>
        </w:rPr>
        <w:t>Широківського</w:t>
      </w:r>
      <w:proofErr w:type="spellEnd"/>
      <w:r w:rsidR="001F555E" w:rsidRPr="003908E1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Дніпропетровської області за його згодою</w:t>
      </w:r>
      <w:r w:rsidR="00EF5B3C" w:rsidRPr="003908E1">
        <w:rPr>
          <w:rFonts w:ascii="Times New Roman" w:hAnsi="Times New Roman" w:cs="Times New Roman"/>
          <w:sz w:val="28"/>
          <w:szCs w:val="28"/>
          <w:lang w:val="uk-UA"/>
        </w:rPr>
        <w:t>. Таким чином, суддя вважає</w:t>
      </w:r>
      <w:r w:rsidR="001F555E" w:rsidRPr="003908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5B3C" w:rsidRPr="003908E1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1F555E" w:rsidRPr="003908E1">
        <w:rPr>
          <w:rFonts w:ascii="Times New Roman" w:hAnsi="Times New Roman" w:cs="Times New Roman"/>
          <w:sz w:val="28"/>
          <w:szCs w:val="28"/>
          <w:lang w:val="uk-UA"/>
        </w:rPr>
        <w:t xml:space="preserve">існують </w:t>
      </w:r>
      <w:r w:rsidR="001F555E" w:rsidRP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обставини, що викликають сумнів в</w:t>
      </w:r>
      <w:r w:rsidR="002875FF" w:rsidRP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F555E" w:rsidRP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неупередженості або об'єктивності </w:t>
      </w:r>
      <w:r w:rsidR="002875FF" w:rsidRP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F555E" w:rsidRPr="003908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цих членів Комісії.</w:t>
      </w:r>
      <w:r w:rsidRPr="003908E1">
        <w:rPr>
          <w:rFonts w:ascii="Times New Roman" w:hAnsi="Times New Roman" w:cs="Times New Roman"/>
          <w:sz w:val="28"/>
          <w:szCs w:val="28"/>
          <w:lang w:val="uk-UA"/>
        </w:rPr>
        <w:t xml:space="preserve"> Інших підстав та</w:t>
      </w:r>
      <w:r w:rsidR="002875FF" w:rsidRPr="003908E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908E1">
        <w:rPr>
          <w:rFonts w:ascii="Times New Roman" w:hAnsi="Times New Roman" w:cs="Times New Roman"/>
          <w:sz w:val="28"/>
          <w:szCs w:val="28"/>
          <w:lang w:val="uk-UA"/>
        </w:rPr>
        <w:t>відповідних доказів і аргументів у заяві не наводиться.</w:t>
      </w:r>
    </w:p>
    <w:p w:rsidR="00D41319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Комісія вважає, що складовою системи гарантій незалежності члена Комісії є нормативно визначені, чіткі і передбачувані процедури оскарження рішень Комісії.</w:t>
      </w:r>
    </w:p>
    <w:p w:rsidR="00140EF6" w:rsidRPr="003908E1" w:rsidRDefault="00147C1B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Водночас</w:t>
      </w:r>
      <w:r w:rsidR="00140EF6" w:rsidRPr="003908E1">
        <w:rPr>
          <w:sz w:val="28"/>
          <w:szCs w:val="28"/>
        </w:rPr>
        <w:t xml:space="preserve"> інші юридично значимі акти, дії чи бездіяльність Комісії оскаржуються </w:t>
      </w:r>
      <w:r w:rsidRPr="003908E1">
        <w:rPr>
          <w:sz w:val="28"/>
          <w:szCs w:val="28"/>
        </w:rPr>
        <w:t>в</w:t>
      </w:r>
      <w:r w:rsidR="00140EF6" w:rsidRPr="003908E1">
        <w:rPr>
          <w:sz w:val="28"/>
          <w:szCs w:val="28"/>
        </w:rPr>
        <w:t xml:space="preserve"> загальному порядку згідно з процесуальними нормами Кодексу адміністративного судочинства України.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Комісія вважає, що у разі незгоди судді з діями чи бездіяльністю органу під час процедури </w:t>
      </w:r>
      <w:r w:rsidR="00D41319" w:rsidRPr="003908E1">
        <w:rPr>
          <w:sz w:val="28"/>
          <w:szCs w:val="28"/>
        </w:rPr>
        <w:t>відрядження як тимчасов</w:t>
      </w:r>
      <w:r w:rsidR="00147C1B" w:rsidRPr="003908E1">
        <w:rPr>
          <w:sz w:val="28"/>
          <w:szCs w:val="28"/>
        </w:rPr>
        <w:t>ого</w:t>
      </w:r>
      <w:r w:rsidR="00D41319" w:rsidRPr="003908E1">
        <w:rPr>
          <w:sz w:val="28"/>
          <w:szCs w:val="28"/>
        </w:rPr>
        <w:t xml:space="preserve"> переведення судді до іншого суду того самого рівня і спеціалізації</w:t>
      </w:r>
      <w:r w:rsidR="002875FF" w:rsidRPr="003908E1">
        <w:rPr>
          <w:sz w:val="28"/>
          <w:szCs w:val="28"/>
        </w:rPr>
        <w:t>,</w:t>
      </w:r>
      <w:r w:rsidR="00D41319" w:rsidRPr="003908E1">
        <w:rPr>
          <w:sz w:val="28"/>
          <w:szCs w:val="28"/>
        </w:rPr>
        <w:t xml:space="preserve"> </w:t>
      </w:r>
      <w:r w:rsidRPr="003908E1">
        <w:rPr>
          <w:sz w:val="28"/>
          <w:szCs w:val="28"/>
        </w:rPr>
        <w:t xml:space="preserve">він має право звернутися з відповідним позовом до суду. А кваліфікація таких дій Комісії як обставин, що зумовлюють конфлікт інтересів чи упередженість членів Комісії, може бути витлумачена як спроба втручання </w:t>
      </w:r>
      <w:r w:rsidR="00147C1B" w:rsidRPr="003908E1">
        <w:rPr>
          <w:sz w:val="28"/>
          <w:szCs w:val="28"/>
        </w:rPr>
        <w:t>в</w:t>
      </w:r>
      <w:r w:rsidRPr="003908E1">
        <w:rPr>
          <w:sz w:val="28"/>
          <w:szCs w:val="28"/>
        </w:rPr>
        <w:t xml:space="preserve"> незалежність інституції.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Розуміючи важливість дотримання прав і законних інтересів кожного суб’єкта процесу </w:t>
      </w:r>
      <w:r w:rsidR="00D41319" w:rsidRPr="003908E1">
        <w:rPr>
          <w:sz w:val="28"/>
          <w:szCs w:val="28"/>
        </w:rPr>
        <w:t xml:space="preserve">процедури відрядження </w:t>
      </w:r>
      <w:r w:rsidRPr="003908E1">
        <w:rPr>
          <w:sz w:val="28"/>
          <w:szCs w:val="28"/>
        </w:rPr>
        <w:t xml:space="preserve">та необхідність забезпечення </w:t>
      </w:r>
      <w:r w:rsidRPr="003908E1">
        <w:rPr>
          <w:sz w:val="28"/>
          <w:szCs w:val="28"/>
        </w:rPr>
        <w:lastRenderedPageBreak/>
        <w:t>безсторонності і незалежності кожного члена Комісії під час ухвалення рішень, Комісія в рамках наведених у заяві обставин дослідила питання наявності приватного інтересу, об’єктивних і суб’єктивних обставин, що могли б викликати сумнів у безсторонності члена Комісії.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Член Комісії </w:t>
      </w:r>
      <w:proofErr w:type="spellStart"/>
      <w:r w:rsidR="0053150E" w:rsidRPr="003908E1">
        <w:rPr>
          <w:sz w:val="28"/>
          <w:szCs w:val="28"/>
        </w:rPr>
        <w:t>Богоніс</w:t>
      </w:r>
      <w:proofErr w:type="spellEnd"/>
      <w:r w:rsidR="0053150E" w:rsidRPr="003908E1">
        <w:rPr>
          <w:sz w:val="28"/>
          <w:szCs w:val="28"/>
        </w:rPr>
        <w:t xml:space="preserve"> М.Б. </w:t>
      </w:r>
      <w:r w:rsidRPr="003908E1">
        <w:rPr>
          <w:sz w:val="28"/>
          <w:szCs w:val="28"/>
        </w:rPr>
        <w:t>під час розгляду заяви про відвід повідоми</w:t>
      </w:r>
      <w:r w:rsidR="0053150E" w:rsidRPr="003908E1">
        <w:rPr>
          <w:sz w:val="28"/>
          <w:szCs w:val="28"/>
        </w:rPr>
        <w:t>в</w:t>
      </w:r>
      <w:r w:rsidRPr="003908E1">
        <w:rPr>
          <w:sz w:val="28"/>
          <w:szCs w:val="28"/>
        </w:rPr>
        <w:t xml:space="preserve">, що не відчуває упередженості стосовно розгляду питання щодо </w:t>
      </w:r>
      <w:r w:rsidR="00D41319" w:rsidRPr="003908E1">
        <w:rPr>
          <w:sz w:val="28"/>
          <w:szCs w:val="28"/>
        </w:rPr>
        <w:t>відрядження судді Ленінського</w:t>
      </w:r>
      <w:r w:rsidR="00D41319" w:rsidRPr="003908E1">
        <w:rPr>
          <w:sz w:val="144"/>
          <w:szCs w:val="144"/>
        </w:rPr>
        <w:t xml:space="preserve"> </w:t>
      </w:r>
      <w:r w:rsidR="00D41319" w:rsidRPr="003908E1">
        <w:rPr>
          <w:sz w:val="28"/>
          <w:szCs w:val="28"/>
        </w:rPr>
        <w:t>районного</w:t>
      </w:r>
      <w:r w:rsidR="00D41319" w:rsidRPr="003908E1">
        <w:rPr>
          <w:sz w:val="144"/>
          <w:szCs w:val="144"/>
        </w:rPr>
        <w:t xml:space="preserve"> </w:t>
      </w:r>
      <w:r w:rsidR="00D41319" w:rsidRPr="003908E1">
        <w:rPr>
          <w:sz w:val="28"/>
          <w:szCs w:val="28"/>
        </w:rPr>
        <w:t>суду</w:t>
      </w:r>
      <w:r w:rsidR="00D41319" w:rsidRPr="003908E1">
        <w:rPr>
          <w:sz w:val="144"/>
          <w:szCs w:val="144"/>
        </w:rPr>
        <w:t xml:space="preserve"> </w:t>
      </w:r>
      <w:r w:rsidR="00D41319" w:rsidRPr="003908E1">
        <w:rPr>
          <w:sz w:val="28"/>
          <w:szCs w:val="28"/>
        </w:rPr>
        <w:t>міста</w:t>
      </w:r>
      <w:r w:rsidR="00D41319" w:rsidRPr="003908E1">
        <w:rPr>
          <w:sz w:val="144"/>
          <w:szCs w:val="144"/>
        </w:rPr>
        <w:t xml:space="preserve"> </w:t>
      </w:r>
      <w:r w:rsidR="00D41319" w:rsidRPr="003908E1">
        <w:rPr>
          <w:sz w:val="28"/>
          <w:szCs w:val="28"/>
        </w:rPr>
        <w:t>Миколаєва</w:t>
      </w:r>
      <w:r w:rsidR="00D41319" w:rsidRPr="003908E1">
        <w:rPr>
          <w:sz w:val="144"/>
          <w:szCs w:val="144"/>
        </w:rPr>
        <w:t xml:space="preserve"> </w:t>
      </w:r>
      <w:r w:rsidR="00D41319" w:rsidRPr="003908E1">
        <w:rPr>
          <w:sz w:val="28"/>
          <w:szCs w:val="28"/>
        </w:rPr>
        <w:t>Кирильчука</w:t>
      </w:r>
      <w:r w:rsidR="00D41319" w:rsidRPr="003908E1">
        <w:rPr>
          <w:sz w:val="144"/>
          <w:szCs w:val="144"/>
        </w:rPr>
        <w:t xml:space="preserve"> </w:t>
      </w:r>
      <w:r w:rsidR="00D41319" w:rsidRPr="003908E1">
        <w:rPr>
          <w:sz w:val="28"/>
          <w:szCs w:val="28"/>
        </w:rPr>
        <w:t>О.І.</w:t>
      </w:r>
      <w:r w:rsidR="00D41319" w:rsidRPr="003908E1">
        <w:rPr>
          <w:sz w:val="144"/>
          <w:szCs w:val="144"/>
        </w:rPr>
        <w:t xml:space="preserve"> </w:t>
      </w:r>
      <w:r w:rsidR="00D41319" w:rsidRPr="003908E1">
        <w:rPr>
          <w:sz w:val="28"/>
          <w:szCs w:val="28"/>
        </w:rPr>
        <w:t>до</w:t>
      </w:r>
      <w:r w:rsidR="003908E1">
        <w:rPr>
          <w:sz w:val="28"/>
          <w:szCs w:val="28"/>
        </w:rPr>
        <w:t xml:space="preserve"> </w:t>
      </w:r>
      <w:proofErr w:type="spellStart"/>
      <w:r w:rsidR="00D41319" w:rsidRPr="003908E1">
        <w:rPr>
          <w:sz w:val="28"/>
          <w:szCs w:val="28"/>
        </w:rPr>
        <w:t>Широківського</w:t>
      </w:r>
      <w:proofErr w:type="spellEnd"/>
      <w:r w:rsidR="00D41319" w:rsidRPr="003908E1">
        <w:rPr>
          <w:sz w:val="28"/>
          <w:szCs w:val="28"/>
        </w:rPr>
        <w:t xml:space="preserve"> районного суду Дніпропетровської області</w:t>
      </w:r>
      <w:r w:rsidRPr="003908E1">
        <w:rPr>
          <w:sz w:val="28"/>
          <w:szCs w:val="28"/>
        </w:rPr>
        <w:t>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Комісія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не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встановила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доказів,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які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б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свідчили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про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наявність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обставин,</w:t>
      </w:r>
      <w:r w:rsidRPr="003908E1">
        <w:rPr>
          <w:sz w:val="44"/>
          <w:szCs w:val="44"/>
        </w:rPr>
        <w:t xml:space="preserve"> </w:t>
      </w:r>
      <w:r w:rsidRPr="003908E1">
        <w:rPr>
          <w:sz w:val="28"/>
          <w:szCs w:val="28"/>
        </w:rPr>
        <w:t>що</w:t>
      </w:r>
      <w:r w:rsidR="003908E1">
        <w:rPr>
          <w:sz w:val="28"/>
          <w:szCs w:val="28"/>
        </w:rPr>
        <w:t xml:space="preserve"> </w:t>
      </w:r>
      <w:r w:rsidRPr="003908E1">
        <w:rPr>
          <w:sz w:val="28"/>
          <w:szCs w:val="28"/>
        </w:rPr>
        <w:t xml:space="preserve">викликають сумнів у безсторонності </w:t>
      </w:r>
      <w:proofErr w:type="spellStart"/>
      <w:r w:rsidR="0053150E" w:rsidRPr="003908E1">
        <w:rPr>
          <w:sz w:val="28"/>
          <w:szCs w:val="28"/>
        </w:rPr>
        <w:t>Богоноса</w:t>
      </w:r>
      <w:proofErr w:type="spellEnd"/>
      <w:r w:rsidR="0053150E" w:rsidRPr="003908E1">
        <w:rPr>
          <w:sz w:val="28"/>
          <w:szCs w:val="28"/>
        </w:rPr>
        <w:t xml:space="preserve"> М.Б.</w:t>
      </w:r>
      <w:r w:rsidRPr="003908E1">
        <w:rPr>
          <w:sz w:val="28"/>
          <w:szCs w:val="28"/>
        </w:rPr>
        <w:t xml:space="preserve"> чи наявність у н</w:t>
      </w:r>
      <w:r w:rsidR="0053150E" w:rsidRPr="003908E1">
        <w:rPr>
          <w:sz w:val="28"/>
          <w:szCs w:val="28"/>
        </w:rPr>
        <w:t>ього</w:t>
      </w:r>
      <w:r w:rsidRPr="003908E1">
        <w:rPr>
          <w:sz w:val="28"/>
          <w:szCs w:val="28"/>
        </w:rPr>
        <w:t xml:space="preserve"> приватного інтересу у відповідній сфері.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Також Комісія вважає, що не існує обставин, які б могли викликати у стороннього спостерігача враження, що рішення може бути прийнято упереджено.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Таким чином, Комісія дійшла висновку, що зазначені обставини не є підставою для відводу </w:t>
      </w:r>
      <w:r w:rsidR="00147C1B" w:rsidRPr="003908E1">
        <w:rPr>
          <w:sz w:val="28"/>
          <w:szCs w:val="28"/>
        </w:rPr>
        <w:t>в</w:t>
      </w:r>
      <w:r w:rsidRPr="003908E1">
        <w:rPr>
          <w:sz w:val="28"/>
          <w:szCs w:val="28"/>
        </w:rPr>
        <w:t xml:space="preserve"> розумінні статті 100 Закону.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Жодних доказів щодо наявності обставин, що викликають сумнів у безсторонності члена Комісії </w:t>
      </w:r>
      <w:proofErr w:type="spellStart"/>
      <w:r w:rsidR="0053150E" w:rsidRPr="003908E1">
        <w:rPr>
          <w:sz w:val="28"/>
          <w:szCs w:val="28"/>
        </w:rPr>
        <w:t>Богоноса</w:t>
      </w:r>
      <w:proofErr w:type="spellEnd"/>
      <w:r w:rsidR="0053150E" w:rsidRPr="003908E1">
        <w:rPr>
          <w:sz w:val="28"/>
          <w:szCs w:val="28"/>
        </w:rPr>
        <w:t xml:space="preserve"> М.Б.</w:t>
      </w:r>
      <w:r w:rsidRPr="003908E1">
        <w:rPr>
          <w:sz w:val="28"/>
          <w:szCs w:val="28"/>
        </w:rPr>
        <w:t>, заявником не надано.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Зазначене достатньою мірою обумовлює необґрунтованість заяви судді </w:t>
      </w:r>
      <w:r w:rsidR="00DB3FA8" w:rsidRPr="003908E1">
        <w:rPr>
          <w:sz w:val="28"/>
          <w:szCs w:val="28"/>
        </w:rPr>
        <w:t>Кирильчука</w:t>
      </w:r>
      <w:r w:rsidR="00CD327F" w:rsidRPr="003908E1">
        <w:rPr>
          <w:sz w:val="28"/>
          <w:szCs w:val="28"/>
        </w:rPr>
        <w:t> </w:t>
      </w:r>
      <w:r w:rsidR="00DB3FA8" w:rsidRPr="003908E1">
        <w:rPr>
          <w:sz w:val="28"/>
          <w:szCs w:val="28"/>
        </w:rPr>
        <w:t>О.І.</w:t>
      </w:r>
      <w:r w:rsidRPr="003908E1">
        <w:rPr>
          <w:sz w:val="28"/>
          <w:szCs w:val="28"/>
        </w:rPr>
        <w:t xml:space="preserve"> про відвід члену Комісії </w:t>
      </w:r>
      <w:proofErr w:type="spellStart"/>
      <w:r w:rsidR="0053150E" w:rsidRPr="003908E1">
        <w:rPr>
          <w:sz w:val="28"/>
          <w:szCs w:val="28"/>
        </w:rPr>
        <w:t>Богоносу</w:t>
      </w:r>
      <w:proofErr w:type="spellEnd"/>
      <w:r w:rsidR="0053150E" w:rsidRPr="003908E1">
        <w:rPr>
          <w:sz w:val="28"/>
          <w:szCs w:val="28"/>
        </w:rPr>
        <w:t xml:space="preserve"> М.Б.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>Інших підстав для відводу заявником не наведено.</w:t>
      </w:r>
    </w:p>
    <w:p w:rsidR="00140EF6" w:rsidRPr="003908E1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Розглянувши заяву судді </w:t>
      </w:r>
      <w:r w:rsidR="00DB3FA8" w:rsidRPr="003908E1">
        <w:rPr>
          <w:sz w:val="28"/>
          <w:szCs w:val="28"/>
        </w:rPr>
        <w:t>Кирильчука О.І.</w:t>
      </w:r>
      <w:r w:rsidRPr="003908E1">
        <w:rPr>
          <w:sz w:val="28"/>
          <w:szCs w:val="28"/>
        </w:rPr>
        <w:t xml:space="preserve"> про відвід членам Комісії, зокрема </w:t>
      </w:r>
      <w:proofErr w:type="spellStart"/>
      <w:r w:rsidR="0053150E" w:rsidRPr="003908E1">
        <w:rPr>
          <w:sz w:val="28"/>
          <w:szCs w:val="28"/>
        </w:rPr>
        <w:t>Богоносу</w:t>
      </w:r>
      <w:proofErr w:type="spellEnd"/>
      <w:r w:rsidR="0053150E" w:rsidRPr="003908E1">
        <w:rPr>
          <w:sz w:val="28"/>
          <w:szCs w:val="28"/>
        </w:rPr>
        <w:t xml:space="preserve"> М.Б.</w:t>
      </w:r>
      <w:r w:rsidRPr="003908E1">
        <w:rPr>
          <w:sz w:val="28"/>
          <w:szCs w:val="28"/>
        </w:rPr>
        <w:t xml:space="preserve">, Комісія дійшла висновку про відмову </w:t>
      </w:r>
      <w:r w:rsidR="00147C1B" w:rsidRPr="003908E1">
        <w:rPr>
          <w:sz w:val="28"/>
          <w:szCs w:val="28"/>
        </w:rPr>
        <w:t>в</w:t>
      </w:r>
      <w:r w:rsidRPr="003908E1">
        <w:rPr>
          <w:sz w:val="28"/>
          <w:szCs w:val="28"/>
        </w:rPr>
        <w:t xml:space="preserve"> задоволенні зазначеної заяви.</w:t>
      </w:r>
    </w:p>
    <w:p w:rsidR="00FB2F64" w:rsidRPr="003908E1" w:rsidRDefault="00FB2F64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8E1">
        <w:rPr>
          <w:sz w:val="28"/>
          <w:szCs w:val="28"/>
        </w:rPr>
        <w:t xml:space="preserve">Керуючись статтями </w:t>
      </w:r>
      <w:r w:rsidR="00140EF6" w:rsidRPr="003908E1">
        <w:rPr>
          <w:sz w:val="28"/>
          <w:szCs w:val="28"/>
          <w:shd w:val="clear" w:color="auto" w:fill="FFFFFF"/>
        </w:rPr>
        <w:t>93, 100, 101 Закону України «Про судоустрій і статус суддів», пунктом 92 Регламенту Вищої кваліфікаційної комісії суддів України, Вища кваліфікаційна комісія суддів України, одноголосно</w:t>
      </w:r>
    </w:p>
    <w:p w:rsidR="00FB2F64" w:rsidRPr="003908E1" w:rsidRDefault="00FB2F64" w:rsidP="00FB2F6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2F64" w:rsidRPr="003908E1" w:rsidRDefault="00FB2F64" w:rsidP="00FB2F64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908E1">
        <w:rPr>
          <w:sz w:val="28"/>
          <w:szCs w:val="28"/>
        </w:rPr>
        <w:t>вирішила:</w:t>
      </w:r>
    </w:p>
    <w:p w:rsidR="00FB2F64" w:rsidRPr="003908E1" w:rsidRDefault="00FB2F64" w:rsidP="00FB2F6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2F64" w:rsidRPr="003908E1" w:rsidRDefault="00140EF6" w:rsidP="00147C1B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908E1">
        <w:rPr>
          <w:sz w:val="28"/>
          <w:szCs w:val="28"/>
          <w:shd w:val="clear" w:color="auto" w:fill="FFFFFF"/>
        </w:rPr>
        <w:t xml:space="preserve">відмовити </w:t>
      </w:r>
      <w:r w:rsidR="00147C1B" w:rsidRPr="003908E1">
        <w:rPr>
          <w:sz w:val="28"/>
          <w:szCs w:val="28"/>
          <w:shd w:val="clear" w:color="auto" w:fill="FFFFFF"/>
        </w:rPr>
        <w:t>в</w:t>
      </w:r>
      <w:r w:rsidRPr="003908E1">
        <w:rPr>
          <w:sz w:val="28"/>
          <w:szCs w:val="28"/>
          <w:shd w:val="clear" w:color="auto" w:fill="FFFFFF"/>
        </w:rPr>
        <w:t xml:space="preserve"> задоволенні заяви судді Кирильчука Олега Ігоровича про відвід члену Комісії </w:t>
      </w:r>
      <w:proofErr w:type="spellStart"/>
      <w:r w:rsidR="0053150E" w:rsidRPr="003908E1">
        <w:rPr>
          <w:sz w:val="28"/>
          <w:szCs w:val="28"/>
          <w:shd w:val="clear" w:color="auto" w:fill="FFFFFF"/>
        </w:rPr>
        <w:t>Богоносу</w:t>
      </w:r>
      <w:proofErr w:type="spellEnd"/>
      <w:r w:rsidR="0053150E" w:rsidRPr="003908E1">
        <w:rPr>
          <w:sz w:val="28"/>
          <w:szCs w:val="28"/>
          <w:shd w:val="clear" w:color="auto" w:fill="FFFFFF"/>
        </w:rPr>
        <w:t xml:space="preserve"> Михайлу Богдановичу</w:t>
      </w:r>
      <w:r w:rsidR="00FB2F64" w:rsidRPr="003908E1">
        <w:rPr>
          <w:sz w:val="28"/>
          <w:szCs w:val="28"/>
          <w:shd w:val="clear" w:color="auto" w:fill="FFFFFF"/>
        </w:rPr>
        <w:t>.</w:t>
      </w:r>
    </w:p>
    <w:p w:rsidR="00FB2F64" w:rsidRPr="003908E1" w:rsidRDefault="00FB2F64" w:rsidP="00FB2F6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Default="00FB2F64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08E1">
        <w:rPr>
          <w:rFonts w:ascii="Times New Roman" w:hAnsi="Times New Roman" w:cs="Times New Roman"/>
          <w:sz w:val="28"/>
          <w:szCs w:val="28"/>
        </w:rPr>
        <w:t>Головуючий</w:t>
      </w:r>
      <w:r w:rsidRPr="003908E1">
        <w:rPr>
          <w:rFonts w:ascii="Times New Roman" w:hAnsi="Times New Roman" w:cs="Times New Roman"/>
          <w:sz w:val="28"/>
          <w:szCs w:val="28"/>
        </w:rPr>
        <w:tab/>
      </w:r>
      <w:r w:rsidRPr="003908E1">
        <w:rPr>
          <w:rFonts w:ascii="Times New Roman" w:hAnsi="Times New Roman" w:cs="Times New Roman"/>
          <w:sz w:val="28"/>
          <w:szCs w:val="28"/>
        </w:rPr>
        <w:tab/>
      </w:r>
      <w:r w:rsidRPr="003908E1">
        <w:rPr>
          <w:rFonts w:ascii="Times New Roman" w:hAnsi="Times New Roman" w:cs="Times New Roman"/>
          <w:sz w:val="28"/>
          <w:szCs w:val="28"/>
        </w:rPr>
        <w:tab/>
      </w:r>
      <w:r w:rsidRPr="003908E1">
        <w:rPr>
          <w:rFonts w:ascii="Times New Roman" w:hAnsi="Times New Roman" w:cs="Times New Roman"/>
          <w:sz w:val="28"/>
          <w:szCs w:val="28"/>
        </w:rPr>
        <w:tab/>
      </w:r>
      <w:r w:rsidRPr="003908E1">
        <w:rPr>
          <w:rFonts w:ascii="Times New Roman" w:hAnsi="Times New Roman" w:cs="Times New Roman"/>
          <w:sz w:val="28"/>
          <w:szCs w:val="28"/>
        </w:rPr>
        <w:tab/>
      </w:r>
      <w:r w:rsidRPr="003908E1">
        <w:rPr>
          <w:rFonts w:ascii="Times New Roman" w:hAnsi="Times New Roman" w:cs="Times New Roman"/>
          <w:sz w:val="28"/>
          <w:szCs w:val="28"/>
        </w:rPr>
        <w:tab/>
        <w:t xml:space="preserve">         Олексій ОМЕЛЬЯН</w:t>
      </w:r>
    </w:p>
    <w:p w:rsidR="003908E1" w:rsidRDefault="003908E1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8E1" w:rsidRDefault="003908E1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2F64" w:rsidRDefault="003908E1" w:rsidP="00390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08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2F64" w:rsidRPr="003908E1">
        <w:rPr>
          <w:rFonts w:ascii="Times New Roman" w:hAnsi="Times New Roman" w:cs="Times New Roman"/>
          <w:sz w:val="28"/>
          <w:szCs w:val="28"/>
        </w:rPr>
        <w:t>Надія КОБЕЦЬКА</w:t>
      </w:r>
    </w:p>
    <w:p w:rsidR="003908E1" w:rsidRDefault="003908E1" w:rsidP="00390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8E1" w:rsidRDefault="003908E1" w:rsidP="00390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2F64" w:rsidRDefault="003908E1" w:rsidP="00390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7C1B" w:rsidRPr="003908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2F64" w:rsidRPr="003908E1">
        <w:rPr>
          <w:rFonts w:ascii="Times New Roman" w:hAnsi="Times New Roman" w:cs="Times New Roman"/>
          <w:sz w:val="28"/>
          <w:szCs w:val="28"/>
        </w:rPr>
        <w:t>Володимир ЛУГАНСЬКИЙ</w:t>
      </w:r>
    </w:p>
    <w:p w:rsidR="003908E1" w:rsidRDefault="003908E1" w:rsidP="00390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8E1" w:rsidRDefault="003908E1" w:rsidP="00390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50E" w:rsidRPr="003908E1" w:rsidRDefault="003908E1" w:rsidP="00390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7C1B" w:rsidRPr="003908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150E" w:rsidRPr="003908E1">
        <w:rPr>
          <w:rFonts w:ascii="Times New Roman" w:hAnsi="Times New Roman" w:cs="Times New Roman"/>
          <w:sz w:val="28"/>
          <w:szCs w:val="28"/>
        </w:rPr>
        <w:t>Галина ШЕВЧУК</w:t>
      </w:r>
      <w:bookmarkStart w:id="0" w:name="_GoBack"/>
      <w:bookmarkEnd w:id="0"/>
    </w:p>
    <w:sectPr w:rsidR="0053150E" w:rsidRPr="003908E1" w:rsidSect="00EF5B3C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5B3C" w:rsidRDefault="00EF5B3C" w:rsidP="00EF5B3C">
      <w:pPr>
        <w:spacing w:after="0" w:line="240" w:lineRule="auto"/>
      </w:pPr>
      <w:r>
        <w:separator/>
      </w:r>
    </w:p>
  </w:endnote>
  <w:endnote w:type="continuationSeparator" w:id="0">
    <w:p w:rsidR="00EF5B3C" w:rsidRDefault="00EF5B3C" w:rsidP="00EF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5B3C" w:rsidRDefault="00EF5B3C" w:rsidP="00EF5B3C">
      <w:pPr>
        <w:spacing w:after="0" w:line="240" w:lineRule="auto"/>
      </w:pPr>
      <w:r>
        <w:separator/>
      </w:r>
    </w:p>
  </w:footnote>
  <w:footnote w:type="continuationSeparator" w:id="0">
    <w:p w:rsidR="00EF5B3C" w:rsidRDefault="00EF5B3C" w:rsidP="00EF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3758430"/>
      <w:docPartObj>
        <w:docPartGallery w:val="Page Numbers (Top of Page)"/>
        <w:docPartUnique/>
      </w:docPartObj>
    </w:sdtPr>
    <w:sdtEndPr/>
    <w:sdtContent>
      <w:p w:rsidR="00EF5B3C" w:rsidRDefault="00EF5B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EF5B3C" w:rsidRDefault="00EF5B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44F6"/>
    <w:multiLevelType w:val="multilevel"/>
    <w:tmpl w:val="CC3E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701C8"/>
    <w:multiLevelType w:val="hybridMultilevel"/>
    <w:tmpl w:val="F5404F18"/>
    <w:lvl w:ilvl="0" w:tplc="3B129BF0">
      <w:start w:val="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64"/>
    <w:rsid w:val="000A4B69"/>
    <w:rsid w:val="00140EF6"/>
    <w:rsid w:val="00147C1B"/>
    <w:rsid w:val="001F555E"/>
    <w:rsid w:val="002875FF"/>
    <w:rsid w:val="00372FB0"/>
    <w:rsid w:val="003908E1"/>
    <w:rsid w:val="0053150E"/>
    <w:rsid w:val="0053774F"/>
    <w:rsid w:val="00AB334B"/>
    <w:rsid w:val="00B668FF"/>
    <w:rsid w:val="00CD327F"/>
    <w:rsid w:val="00D41319"/>
    <w:rsid w:val="00DB3FA8"/>
    <w:rsid w:val="00EF0A93"/>
    <w:rsid w:val="00EF5B3C"/>
    <w:rsid w:val="00FB2F64"/>
    <w:rsid w:val="00F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069C"/>
  <w15:chartTrackingRefBased/>
  <w15:docId w15:val="{9C8DB303-478A-4E21-A750-F716F23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B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FB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FB2F64"/>
    <w:pPr>
      <w:spacing w:after="0" w:line="240" w:lineRule="auto"/>
    </w:pPr>
  </w:style>
  <w:style w:type="character" w:styleId="a4">
    <w:name w:val="Strong"/>
    <w:basedOn w:val="a0"/>
    <w:uiPriority w:val="22"/>
    <w:qFormat/>
    <w:rsid w:val="00140E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75FF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EF5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F5B3C"/>
    <w:rPr>
      <w:lang w:val="ru-RU"/>
    </w:rPr>
  </w:style>
  <w:style w:type="paragraph" w:styleId="a9">
    <w:name w:val="footer"/>
    <w:basedOn w:val="a"/>
    <w:link w:val="aa"/>
    <w:uiPriority w:val="99"/>
    <w:unhideWhenUsed/>
    <w:rsid w:val="00EF5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F5B3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6384</Words>
  <Characters>3639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Антоніна Сергіївна</dc:creator>
  <cp:keywords/>
  <dc:description/>
  <cp:lastModifiedBy>Василенко Наталія Іванівна</cp:lastModifiedBy>
  <cp:revision>2</cp:revision>
  <cp:lastPrinted>2024-09-19T06:59:00Z</cp:lastPrinted>
  <dcterms:created xsi:type="dcterms:W3CDTF">2024-09-24T07:22:00Z</dcterms:created>
  <dcterms:modified xsi:type="dcterms:W3CDTF">2024-09-24T07:22:00Z</dcterms:modified>
</cp:coreProperties>
</file>