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34" w:rsidRDefault="00D86A34" w:rsidP="00D86A3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kern w:val="2"/>
          <w:sz w:val="36"/>
          <w:szCs w:val="36"/>
          <w:lang w:val="ru-RU" w:eastAsia="ru-RU"/>
        </w:rPr>
        <w:drawing>
          <wp:inline distT="0" distB="0" distL="0" distR="0">
            <wp:extent cx="5410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34" w:rsidRDefault="00D86A34" w:rsidP="00D86A34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:rsidR="00D86A34" w:rsidRDefault="00D86A34" w:rsidP="00D86A3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D86A34" w:rsidRDefault="00D86A34" w:rsidP="00D86A34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86A34" w:rsidRPr="00E97234" w:rsidRDefault="00F906C3" w:rsidP="00D86A3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sz w:val="25"/>
          <w:szCs w:val="25"/>
          <w:lang w:eastAsia="ru-RU"/>
        </w:rPr>
        <w:t>21 серпня 2023 року</w:t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2004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2004AA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="00D86A34" w:rsidRPr="00E97234">
        <w:rPr>
          <w:rFonts w:ascii="Times New Roman" w:hAnsi="Times New Roman" w:cs="Times New Roman"/>
          <w:sz w:val="25"/>
          <w:szCs w:val="25"/>
          <w:lang w:eastAsia="ru-RU"/>
        </w:rPr>
        <w:t>м. Київ</w:t>
      </w:r>
    </w:p>
    <w:p w:rsidR="00D86A34" w:rsidRPr="00E97234" w:rsidRDefault="00D86A34" w:rsidP="00D86A34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</w:p>
    <w:p w:rsidR="00D86A34" w:rsidRPr="00E97234" w:rsidRDefault="00D86A34" w:rsidP="00D86A34">
      <w:pPr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  <w:lang w:eastAsia="ru-RU"/>
        </w:rPr>
      </w:pPr>
      <w:r w:rsidRPr="00E97234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Р І Ш Е Н </w:t>
      </w:r>
      <w:proofErr w:type="spellStart"/>
      <w:r w:rsidRPr="00E97234">
        <w:rPr>
          <w:rFonts w:ascii="Times New Roman" w:hAnsi="Times New Roman" w:cs="Times New Roman"/>
          <w:bCs/>
          <w:sz w:val="25"/>
          <w:szCs w:val="25"/>
          <w:lang w:eastAsia="ru-RU"/>
        </w:rPr>
        <w:t>Н</w:t>
      </w:r>
      <w:proofErr w:type="spellEnd"/>
      <w:r w:rsidRPr="00E97234">
        <w:rPr>
          <w:rFonts w:ascii="Times New Roman" w:hAnsi="Times New Roman" w:cs="Times New Roman"/>
          <w:bCs/>
          <w:sz w:val="25"/>
          <w:szCs w:val="25"/>
          <w:lang w:eastAsia="ru-RU"/>
        </w:rPr>
        <w:t xml:space="preserve"> Я № </w:t>
      </w:r>
      <w:r w:rsidR="002004AA" w:rsidRPr="002004AA">
        <w:rPr>
          <w:rFonts w:ascii="Times New Roman" w:hAnsi="Times New Roman" w:cs="Times New Roman"/>
          <w:bCs/>
          <w:sz w:val="25"/>
          <w:szCs w:val="25"/>
          <w:u w:val="single"/>
          <w:lang w:eastAsia="ru-RU"/>
        </w:rPr>
        <w:t>26</w:t>
      </w:r>
      <w:r w:rsidR="00A13825">
        <w:rPr>
          <w:rFonts w:ascii="Times New Roman" w:hAnsi="Times New Roman" w:cs="Times New Roman"/>
          <w:bCs/>
          <w:sz w:val="25"/>
          <w:szCs w:val="25"/>
          <w:u w:val="single"/>
          <w:lang w:eastAsia="ru-RU"/>
        </w:rPr>
        <w:t>/</w:t>
      </w:r>
      <w:r w:rsidR="002004AA" w:rsidRPr="002004AA">
        <w:rPr>
          <w:rFonts w:ascii="Times New Roman" w:hAnsi="Times New Roman" w:cs="Times New Roman"/>
          <w:bCs/>
          <w:sz w:val="25"/>
          <w:szCs w:val="25"/>
          <w:u w:val="single"/>
          <w:lang w:eastAsia="ru-RU"/>
        </w:rPr>
        <w:t>дп-23</w:t>
      </w:r>
    </w:p>
    <w:p w:rsidR="00D86A34" w:rsidRPr="00E97234" w:rsidRDefault="00D86A34" w:rsidP="00D86A34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eastAsia="ru-RU"/>
        </w:rPr>
      </w:pPr>
    </w:p>
    <w:p w:rsidR="00D86A34" w:rsidRPr="00E97234" w:rsidRDefault="00D86A34" w:rsidP="00D86A3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Вища кваліфікаційна комісія суддів України у складі колегії:</w:t>
      </w:r>
    </w:p>
    <w:p w:rsidR="00D86A34" w:rsidRPr="00E97234" w:rsidRDefault="00D86A34" w:rsidP="00D86A34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головуючого – Чумака</w:t>
      </w:r>
      <w:r w:rsidR="005139BF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>С.Ю.,</w:t>
      </w: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D86A34" w:rsidRPr="00E97234" w:rsidRDefault="00D86A34" w:rsidP="00D86A34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членів Комісії: Пасічника</w:t>
      </w:r>
      <w:r w:rsidR="005139BF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>А.В., Сабодаша</w:t>
      </w:r>
      <w:r w:rsidR="005139BF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>Р.Б.,</w:t>
      </w:r>
    </w:p>
    <w:p w:rsidR="00D86A34" w:rsidRPr="00E97234" w:rsidRDefault="00D86A34" w:rsidP="00D86A34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5"/>
          <w:szCs w:val="25"/>
          <w:lang w:val="uk-UA"/>
        </w:rPr>
      </w:pPr>
    </w:p>
    <w:p w:rsidR="00D86A34" w:rsidRPr="00E97234" w:rsidRDefault="00D86A34" w:rsidP="00D86A34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розглянувши </w:t>
      </w:r>
      <w:r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повідомлення Гусара П.П. щодо інформації, яка може свідчити про недостовірність (у тому числі неповноту) тверджень, указаних суддею </w:t>
      </w:r>
      <w:proofErr w:type="spellStart"/>
      <w:r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>Коломацького</w:t>
      </w:r>
      <w:proofErr w:type="spellEnd"/>
      <w:r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районного суду Харківської області Скляренком Михайлом Олексійовичем у декларації доброчесності судді за 2022 рік</w:t>
      </w:r>
      <w:r w:rsidRPr="00E97234">
        <w:rPr>
          <w:rFonts w:ascii="Times New Roman" w:hAnsi="Times New Roman" w:cs="Times New Roman"/>
          <w:sz w:val="25"/>
          <w:szCs w:val="25"/>
        </w:rPr>
        <w:t>,</w:t>
      </w:r>
    </w:p>
    <w:p w:rsidR="00D86A34" w:rsidRPr="00E97234" w:rsidRDefault="00D86A34" w:rsidP="00D86A34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 w:cs="Times New Roman"/>
          <w:sz w:val="25"/>
          <w:szCs w:val="25"/>
        </w:rPr>
      </w:pPr>
    </w:p>
    <w:p w:rsidR="00D86A34" w:rsidRPr="00E97234" w:rsidRDefault="00D86A34" w:rsidP="00D86A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встановила:</w:t>
      </w:r>
    </w:p>
    <w:p w:rsidR="00D86A34" w:rsidRPr="00E97234" w:rsidRDefault="00D86A34" w:rsidP="00D86A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5"/>
          <w:szCs w:val="25"/>
        </w:rPr>
      </w:pPr>
    </w:p>
    <w:p w:rsidR="00D86A34" w:rsidRPr="00E97234" w:rsidRDefault="00897B2D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До Комісії 26.05.2023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 надійшло повідомлення Гусара П.П. </w:t>
      </w:r>
      <w:r w:rsidR="00D86A34"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щодо інформації, яка може свідчити про недостовірність (у тому числі неповноту) тверджень, указаних суддею </w:t>
      </w:r>
      <w:proofErr w:type="spellStart"/>
      <w:r w:rsidR="00D86A34"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>Коломацького</w:t>
      </w:r>
      <w:proofErr w:type="spellEnd"/>
      <w:r w:rsidR="00D86A34"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районного суду Харківської області Скляренком Михайлом Олексійовичем у декларації доброчесності судді за 2022 рік</w:t>
      </w:r>
      <w:r w:rsidRPr="00E97234">
        <w:rPr>
          <w:rFonts w:ascii="Times New Roman" w:hAnsi="Times New Roman" w:cs="Times New Roman"/>
          <w:sz w:val="25"/>
          <w:szCs w:val="25"/>
        </w:rPr>
        <w:t xml:space="preserve"> (далі</w:t>
      </w:r>
      <w:r w:rsidRPr="00E97234">
        <w:rPr>
          <w:sz w:val="25"/>
          <w:szCs w:val="25"/>
        </w:rPr>
        <w:t xml:space="preserve"> – </w:t>
      </w:r>
      <w:r w:rsidRPr="00E97234">
        <w:rPr>
          <w:rFonts w:ascii="Times New Roman" w:hAnsi="Times New Roman" w:cs="Times New Roman"/>
          <w:sz w:val="25"/>
          <w:szCs w:val="25"/>
        </w:rPr>
        <w:t>Декларація</w:t>
      </w:r>
      <w:r w:rsidR="00D86A34" w:rsidRPr="00E97234">
        <w:rPr>
          <w:rFonts w:ascii="Times New Roman" w:hAnsi="Times New Roman" w:cs="Times New Roman"/>
          <w:sz w:val="25"/>
          <w:szCs w:val="25"/>
        </w:rPr>
        <w:t>).</w:t>
      </w:r>
    </w:p>
    <w:p w:rsidR="00D86A34" w:rsidRPr="00E97234" w:rsidRDefault="00D86A34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Заявник зазначає, що </w:t>
      </w:r>
      <w:r w:rsidR="00897B2D" w:rsidRPr="00E97234">
        <w:rPr>
          <w:rFonts w:ascii="Times New Roman" w:hAnsi="Times New Roman" w:cs="Times New Roman"/>
          <w:sz w:val="25"/>
          <w:szCs w:val="25"/>
        </w:rPr>
        <w:t xml:space="preserve">в пунктах 7, 22 </w:t>
      </w:r>
      <w:r w:rsidRPr="00E97234">
        <w:rPr>
          <w:rFonts w:ascii="Times New Roman" w:hAnsi="Times New Roman" w:cs="Times New Roman"/>
          <w:sz w:val="25"/>
          <w:szCs w:val="25"/>
        </w:rPr>
        <w:t>Декларац</w:t>
      </w:r>
      <w:r w:rsidR="00897B2D" w:rsidRPr="00E97234">
        <w:rPr>
          <w:rFonts w:ascii="Times New Roman" w:hAnsi="Times New Roman" w:cs="Times New Roman"/>
          <w:sz w:val="25"/>
          <w:szCs w:val="25"/>
        </w:rPr>
        <w:t>ії містяться завідомо недостовірні</w:t>
      </w:r>
      <w:r w:rsidRPr="00E97234">
        <w:rPr>
          <w:rFonts w:ascii="Times New Roman" w:hAnsi="Times New Roman" w:cs="Times New Roman"/>
          <w:sz w:val="25"/>
          <w:szCs w:val="25"/>
        </w:rPr>
        <w:t xml:space="preserve"> твердження.</w:t>
      </w:r>
    </w:p>
    <w:p w:rsidR="00B51020" w:rsidRPr="00E97234" w:rsidRDefault="00D86A34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Як вказує </w:t>
      </w:r>
      <w:r w:rsidR="008439D6" w:rsidRPr="00E97234">
        <w:rPr>
          <w:rFonts w:ascii="Times New Roman" w:hAnsi="Times New Roman" w:cs="Times New Roman"/>
          <w:sz w:val="25"/>
          <w:szCs w:val="25"/>
        </w:rPr>
        <w:t>Гусар П.П.</w:t>
      </w:r>
      <w:r w:rsidRPr="00E97234">
        <w:rPr>
          <w:rFonts w:ascii="Times New Roman" w:hAnsi="Times New Roman" w:cs="Times New Roman"/>
          <w:sz w:val="25"/>
          <w:szCs w:val="25"/>
        </w:rPr>
        <w:t xml:space="preserve">, </w:t>
      </w:r>
      <w:r w:rsidR="0000724B">
        <w:rPr>
          <w:rFonts w:ascii="Times New Roman" w:hAnsi="Times New Roman" w:cs="Times New Roman"/>
          <w:sz w:val="25"/>
          <w:szCs w:val="25"/>
        </w:rPr>
        <w:t>у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 провадженні Харківського окружного адміністративного суду одночасно перебували дві сп</w:t>
      </w:r>
      <w:r w:rsidR="005139BF">
        <w:rPr>
          <w:rFonts w:ascii="Times New Roman" w:hAnsi="Times New Roman" w:cs="Times New Roman"/>
          <w:sz w:val="25"/>
          <w:szCs w:val="25"/>
        </w:rPr>
        <w:t>рави за позовом судді Скляренка</w:t>
      </w:r>
      <w:r w:rsidR="0000724B">
        <w:rPr>
          <w:rFonts w:ascii="Times New Roman" w:hAnsi="Times New Roman" w:cs="Times New Roman"/>
          <w:sz w:val="25"/>
          <w:szCs w:val="25"/>
        </w:rPr>
        <w:t> 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М.О.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до 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Територіального управління Державної судової адміністрації України в Харківській області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про стягнення 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невиплаченої частини суддівської винагороди у вигляді щомісячної доплати за вислугу років за наявності стажу роботи більше 10 </w:t>
      </w:r>
      <w:r w:rsidR="00E97234">
        <w:rPr>
          <w:rFonts w:ascii="Times New Roman" w:hAnsi="Times New Roman" w:cs="Times New Roman"/>
          <w:sz w:val="25"/>
          <w:szCs w:val="25"/>
        </w:rPr>
        <w:t> </w:t>
      </w:r>
      <w:r w:rsidR="00B51020" w:rsidRPr="00E97234">
        <w:rPr>
          <w:rFonts w:ascii="Times New Roman" w:hAnsi="Times New Roman" w:cs="Times New Roman"/>
          <w:sz w:val="25"/>
          <w:szCs w:val="25"/>
        </w:rPr>
        <w:t>років у розмірі 30% за л</w:t>
      </w:r>
      <w:r w:rsidR="00570480" w:rsidRPr="00E97234">
        <w:rPr>
          <w:rFonts w:ascii="Times New Roman" w:hAnsi="Times New Roman" w:cs="Times New Roman"/>
          <w:sz w:val="25"/>
          <w:szCs w:val="25"/>
        </w:rPr>
        <w:t xml:space="preserve">истопад 2021 року, що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становить </w:t>
      </w:r>
      <w:r w:rsidR="00570480" w:rsidRPr="00E97234">
        <w:rPr>
          <w:rFonts w:ascii="Times New Roman" w:hAnsi="Times New Roman" w:cs="Times New Roman"/>
          <w:sz w:val="25"/>
          <w:szCs w:val="25"/>
        </w:rPr>
        <w:t>18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 918,00 грн, з утриманням </w:t>
      </w:r>
      <w:r w:rsidR="008439D6" w:rsidRPr="00E97234">
        <w:rPr>
          <w:rFonts w:ascii="Times New Roman" w:hAnsi="Times New Roman" w:cs="Times New Roman"/>
          <w:sz w:val="25"/>
          <w:szCs w:val="25"/>
        </w:rPr>
        <w:t>і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з цієї суми передбачених законом податків та </w:t>
      </w:r>
      <w:r w:rsidR="00330C6B">
        <w:rPr>
          <w:rFonts w:ascii="Times New Roman" w:hAnsi="Times New Roman" w:cs="Times New Roman"/>
          <w:sz w:val="25"/>
          <w:szCs w:val="25"/>
        </w:rPr>
        <w:t>обов’язкових платежів (справи №</w:t>
      </w:r>
      <w:r w:rsidR="00E97234">
        <w:rPr>
          <w:rFonts w:ascii="Times New Roman" w:hAnsi="Times New Roman" w:cs="Times New Roman"/>
          <w:sz w:val="25"/>
          <w:szCs w:val="25"/>
        </w:rPr>
        <w:t> </w:t>
      </w:r>
      <w:r w:rsidR="00B51020" w:rsidRPr="00E97234">
        <w:rPr>
          <w:rFonts w:ascii="Times New Roman" w:hAnsi="Times New Roman" w:cs="Times New Roman"/>
          <w:sz w:val="25"/>
          <w:szCs w:val="25"/>
        </w:rPr>
        <w:t>520/1961/22 та №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B51020" w:rsidRPr="00E97234">
        <w:rPr>
          <w:rFonts w:ascii="Times New Roman" w:hAnsi="Times New Roman" w:cs="Times New Roman"/>
          <w:sz w:val="25"/>
          <w:szCs w:val="25"/>
        </w:rPr>
        <w:t>520/1962/22).</w:t>
      </w:r>
    </w:p>
    <w:p w:rsidR="00B51020" w:rsidRPr="00E97234" w:rsidRDefault="008439D6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Водночас </w:t>
      </w:r>
      <w:r w:rsidR="00B51020" w:rsidRPr="00E97234">
        <w:rPr>
          <w:rFonts w:ascii="Times New Roman" w:hAnsi="Times New Roman" w:cs="Times New Roman"/>
          <w:sz w:val="25"/>
          <w:szCs w:val="25"/>
        </w:rPr>
        <w:t>при поданні позову до суду</w:t>
      </w:r>
      <w:r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суддею Скляренком </w:t>
      </w:r>
      <w:r w:rsidR="00570480" w:rsidRPr="00E97234">
        <w:rPr>
          <w:rFonts w:ascii="Times New Roman" w:hAnsi="Times New Roman" w:cs="Times New Roman"/>
          <w:sz w:val="25"/>
          <w:szCs w:val="25"/>
        </w:rPr>
        <w:t> </w:t>
      </w:r>
      <w:r w:rsidR="0000724B">
        <w:rPr>
          <w:rFonts w:ascii="Times New Roman" w:hAnsi="Times New Roman" w:cs="Times New Roman"/>
          <w:sz w:val="25"/>
          <w:szCs w:val="25"/>
        </w:rPr>
        <w:t>М.О.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 як позивач</w:t>
      </w:r>
      <w:r w:rsidR="00570480" w:rsidRPr="00E97234">
        <w:rPr>
          <w:rFonts w:ascii="Times New Roman" w:hAnsi="Times New Roman" w:cs="Times New Roman"/>
          <w:sz w:val="25"/>
          <w:szCs w:val="25"/>
        </w:rPr>
        <w:t>ем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 надано власне письмове підтвердження, що іншого позову (позові</w:t>
      </w:r>
      <w:r w:rsidRPr="00E97234">
        <w:rPr>
          <w:rFonts w:ascii="Times New Roman" w:hAnsi="Times New Roman" w:cs="Times New Roman"/>
          <w:sz w:val="25"/>
          <w:szCs w:val="25"/>
        </w:rPr>
        <w:t>в</w:t>
      </w:r>
      <w:r w:rsidR="00B51020" w:rsidRPr="00E97234">
        <w:rPr>
          <w:rFonts w:ascii="Times New Roman" w:hAnsi="Times New Roman" w:cs="Times New Roman"/>
          <w:sz w:val="25"/>
          <w:szCs w:val="25"/>
        </w:rPr>
        <w:t xml:space="preserve">) до цього самого відповідача з тим самим предметом позову та з тих самих підстав ним не </w:t>
      </w:r>
      <w:r w:rsidRPr="00E97234">
        <w:rPr>
          <w:rFonts w:ascii="Times New Roman" w:hAnsi="Times New Roman" w:cs="Times New Roman"/>
          <w:sz w:val="25"/>
          <w:szCs w:val="25"/>
        </w:rPr>
        <w:t>подавалось</w:t>
      </w:r>
      <w:r w:rsidR="00B51020" w:rsidRPr="00E97234">
        <w:rPr>
          <w:rFonts w:ascii="Times New Roman" w:hAnsi="Times New Roman" w:cs="Times New Roman"/>
          <w:sz w:val="25"/>
          <w:szCs w:val="25"/>
        </w:rPr>
        <w:t>.</w:t>
      </w:r>
    </w:p>
    <w:p w:rsidR="00B51020" w:rsidRPr="00E97234" w:rsidRDefault="00B51020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Ухвалою Харківського окружного адміністративного суду від 12.07.2022 у справі №</w:t>
      </w:r>
      <w:r w:rsidR="00570480" w:rsidRPr="00E97234">
        <w:rPr>
          <w:rFonts w:ascii="Times New Roman" w:hAnsi="Times New Roman" w:cs="Times New Roman"/>
          <w:sz w:val="25"/>
          <w:szCs w:val="25"/>
        </w:rPr>
        <w:t xml:space="preserve">  </w:t>
      </w:r>
      <w:r w:rsidRPr="00E97234">
        <w:rPr>
          <w:rFonts w:ascii="Times New Roman" w:hAnsi="Times New Roman" w:cs="Times New Roman"/>
          <w:sz w:val="25"/>
          <w:szCs w:val="25"/>
        </w:rPr>
        <w:t>520/1961/22</w:t>
      </w:r>
      <w:r w:rsidR="006D24C4" w:rsidRPr="00E97234">
        <w:rPr>
          <w:rFonts w:ascii="Times New Roman" w:hAnsi="Times New Roman" w:cs="Times New Roman"/>
          <w:sz w:val="25"/>
          <w:szCs w:val="25"/>
        </w:rPr>
        <w:t xml:space="preserve"> встановлено, що в провадженні суду перебуває інша справа до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цього </w:t>
      </w:r>
      <w:r w:rsidR="006D24C4" w:rsidRPr="00E97234">
        <w:rPr>
          <w:rFonts w:ascii="Times New Roman" w:hAnsi="Times New Roman" w:cs="Times New Roman"/>
          <w:sz w:val="25"/>
          <w:szCs w:val="25"/>
        </w:rPr>
        <w:t>самого відповідача з тим самим предметом позову та з тих самих підстав (справа №</w:t>
      </w:r>
      <w:r w:rsidR="00570480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8439D6" w:rsidRPr="00E97234">
        <w:rPr>
          <w:rFonts w:ascii="Times New Roman" w:hAnsi="Times New Roman" w:cs="Times New Roman"/>
          <w:sz w:val="25"/>
          <w:szCs w:val="25"/>
        </w:rPr>
        <w:t> </w:t>
      </w:r>
      <w:r w:rsidR="006D24C4" w:rsidRPr="00E97234">
        <w:rPr>
          <w:rFonts w:ascii="Times New Roman" w:hAnsi="Times New Roman" w:cs="Times New Roman"/>
          <w:sz w:val="25"/>
          <w:szCs w:val="25"/>
        </w:rPr>
        <w:t>520/196</w:t>
      </w:r>
      <w:r w:rsidR="008439D6" w:rsidRPr="00E97234">
        <w:rPr>
          <w:rFonts w:ascii="Times New Roman" w:hAnsi="Times New Roman" w:cs="Times New Roman"/>
          <w:sz w:val="25"/>
          <w:szCs w:val="25"/>
        </w:rPr>
        <w:t>22/22).</w:t>
      </w:r>
      <w:r w:rsidR="006D24C4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У </w:t>
      </w:r>
      <w:r w:rsidR="006D24C4" w:rsidRPr="00E97234">
        <w:rPr>
          <w:rFonts w:ascii="Times New Roman" w:hAnsi="Times New Roman" w:cs="Times New Roman"/>
          <w:sz w:val="25"/>
          <w:szCs w:val="25"/>
        </w:rPr>
        <w:t xml:space="preserve">зв’язку з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цим </w:t>
      </w:r>
      <w:r w:rsidR="006D24C4" w:rsidRPr="00E97234">
        <w:rPr>
          <w:rFonts w:ascii="Times New Roman" w:hAnsi="Times New Roman" w:cs="Times New Roman"/>
          <w:sz w:val="25"/>
          <w:szCs w:val="25"/>
        </w:rPr>
        <w:t xml:space="preserve">позов у справі № 520/1961/22 </w:t>
      </w:r>
      <w:r w:rsidR="008439D6" w:rsidRPr="00E97234">
        <w:rPr>
          <w:rFonts w:ascii="Times New Roman" w:hAnsi="Times New Roman" w:cs="Times New Roman"/>
          <w:sz w:val="25"/>
          <w:szCs w:val="25"/>
        </w:rPr>
        <w:t>залишено</w:t>
      </w:r>
      <w:r w:rsidR="006D24C4" w:rsidRPr="00E97234">
        <w:rPr>
          <w:rFonts w:ascii="Times New Roman" w:hAnsi="Times New Roman" w:cs="Times New Roman"/>
          <w:sz w:val="25"/>
          <w:szCs w:val="25"/>
        </w:rPr>
        <w:t xml:space="preserve"> без розгляду. Ухвала суду Скляренком М.О. не оскаржувалась.</w:t>
      </w:r>
    </w:p>
    <w:p w:rsidR="006D24C4" w:rsidRPr="00E97234" w:rsidRDefault="006D24C4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На переконання заявника, одночасне подання суддею Скляренком М.О. двох позовів до одного й того самого відповідача з тих самих підстав свідчить про його </w:t>
      </w:r>
      <w:r w:rsidRPr="00E97234">
        <w:rPr>
          <w:rFonts w:ascii="Times New Roman" w:hAnsi="Times New Roman" w:cs="Times New Roman"/>
          <w:sz w:val="25"/>
          <w:szCs w:val="25"/>
        </w:rPr>
        <w:lastRenderedPageBreak/>
        <w:t>бажання знайти «потрібного (лояльного)» суддю та штучно обійти систем</w:t>
      </w:r>
      <w:r w:rsidR="008439D6" w:rsidRPr="00E97234">
        <w:rPr>
          <w:rFonts w:ascii="Times New Roman" w:hAnsi="Times New Roman" w:cs="Times New Roman"/>
          <w:sz w:val="25"/>
          <w:szCs w:val="25"/>
        </w:rPr>
        <w:t>у автоматичного розподілу справ між суддями</w:t>
      </w:r>
      <w:r w:rsidRPr="00E97234">
        <w:rPr>
          <w:rFonts w:ascii="Times New Roman" w:hAnsi="Times New Roman" w:cs="Times New Roman"/>
          <w:sz w:val="25"/>
          <w:szCs w:val="25"/>
        </w:rPr>
        <w:t>.</w:t>
      </w:r>
    </w:p>
    <w:p w:rsidR="00D86A34" w:rsidRPr="00E97234" w:rsidRDefault="00D86A34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Відповідно до пункту 2 Прикінцевих та перехідних положень Закону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з дня набрання чинності цим законом (07.11.2019) повноваження членів Вищої кваліфікаційної комісії суддів України припинено, що унеможливило розгляд повідомлення Гусара П.П.</w:t>
      </w:r>
    </w:p>
    <w:p w:rsidR="00D86A34" w:rsidRPr="00E97234" w:rsidRDefault="00D86A34" w:rsidP="00D86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Після призначення 01.06.2023 нового складу Комісії повідомлення </w:t>
      </w:r>
      <w:r w:rsidRPr="00E97234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Гусара П.П. </w:t>
      </w:r>
      <w:r w:rsidRPr="00E97234">
        <w:rPr>
          <w:rFonts w:ascii="Times New Roman" w:hAnsi="Times New Roman" w:cs="Times New Roman"/>
          <w:sz w:val="25"/>
          <w:szCs w:val="25"/>
        </w:rPr>
        <w:t xml:space="preserve">передано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на розподіл між членами Комісії. Для </w:t>
      </w:r>
      <w:r w:rsidRPr="00E97234">
        <w:rPr>
          <w:rFonts w:ascii="Times New Roman" w:hAnsi="Times New Roman" w:cs="Times New Roman"/>
          <w:sz w:val="25"/>
          <w:szCs w:val="25"/>
        </w:rPr>
        <w:t xml:space="preserve">його розгляду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визначено </w:t>
      </w:r>
      <w:r w:rsidRPr="00E97234">
        <w:rPr>
          <w:rFonts w:ascii="Times New Roman" w:hAnsi="Times New Roman" w:cs="Times New Roman"/>
          <w:sz w:val="25"/>
          <w:szCs w:val="25"/>
        </w:rPr>
        <w:t xml:space="preserve">члена Комісії </w:t>
      </w:r>
      <w:proofErr w:type="spellStart"/>
      <w:r w:rsidRPr="00E97234">
        <w:rPr>
          <w:rFonts w:ascii="Times New Roman" w:hAnsi="Times New Roman" w:cs="Times New Roman"/>
          <w:sz w:val="25"/>
          <w:szCs w:val="25"/>
        </w:rPr>
        <w:t>Сабодаша</w:t>
      </w:r>
      <w:proofErr w:type="spellEnd"/>
      <w:r w:rsidRPr="00E97234">
        <w:rPr>
          <w:rFonts w:ascii="Times New Roman" w:hAnsi="Times New Roman" w:cs="Times New Roman"/>
          <w:sz w:val="25"/>
          <w:szCs w:val="25"/>
        </w:rPr>
        <w:t xml:space="preserve"> Р.Б.</w:t>
      </w:r>
    </w:p>
    <w:p w:rsidR="006D24C4" w:rsidRPr="00E97234" w:rsidRDefault="006D24C4" w:rsidP="00D86A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Додатково 31.07.2023 до Комісії надійшло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аналогічне </w:t>
      </w:r>
      <w:r w:rsidRPr="00E97234">
        <w:rPr>
          <w:rFonts w:ascii="Times New Roman" w:hAnsi="Times New Roman" w:cs="Times New Roman"/>
          <w:sz w:val="25"/>
          <w:szCs w:val="25"/>
        </w:rPr>
        <w:t>повідомлення Гусара П.П. про зав</w:t>
      </w:r>
      <w:r w:rsidR="008439D6" w:rsidRPr="00E97234">
        <w:rPr>
          <w:rFonts w:ascii="Times New Roman" w:hAnsi="Times New Roman" w:cs="Times New Roman"/>
          <w:sz w:val="25"/>
          <w:szCs w:val="25"/>
        </w:rPr>
        <w:t>ідомо недостовірну інформацію, у</w:t>
      </w:r>
      <w:r w:rsidRPr="00E97234">
        <w:rPr>
          <w:rFonts w:ascii="Times New Roman" w:hAnsi="Times New Roman" w:cs="Times New Roman"/>
          <w:sz w:val="25"/>
          <w:szCs w:val="25"/>
        </w:rPr>
        <w:t xml:space="preserve">казану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в </w:t>
      </w:r>
      <w:r w:rsidRPr="00E97234">
        <w:rPr>
          <w:rFonts w:ascii="Times New Roman" w:hAnsi="Times New Roman" w:cs="Times New Roman"/>
          <w:sz w:val="25"/>
          <w:szCs w:val="25"/>
        </w:rPr>
        <w:t xml:space="preserve">декларації доброчесності судді </w:t>
      </w:r>
      <w:proofErr w:type="spellStart"/>
      <w:r w:rsidRPr="00E97234">
        <w:rPr>
          <w:rFonts w:ascii="Times New Roman" w:hAnsi="Times New Roman" w:cs="Times New Roman"/>
          <w:sz w:val="25"/>
          <w:szCs w:val="25"/>
        </w:rPr>
        <w:t>Коломацького</w:t>
      </w:r>
      <w:proofErr w:type="spellEnd"/>
      <w:r w:rsidRPr="00E97234">
        <w:rPr>
          <w:rFonts w:ascii="Times New Roman" w:hAnsi="Times New Roman" w:cs="Times New Roman"/>
          <w:sz w:val="25"/>
          <w:szCs w:val="25"/>
        </w:rPr>
        <w:t xml:space="preserve"> районного су</w:t>
      </w:r>
      <w:r w:rsidR="009D6EA3" w:rsidRPr="00E97234">
        <w:rPr>
          <w:rFonts w:ascii="Times New Roman" w:hAnsi="Times New Roman" w:cs="Times New Roman"/>
          <w:sz w:val="25"/>
          <w:szCs w:val="25"/>
        </w:rPr>
        <w:t>ду Харківської області Скляренк</w:t>
      </w:r>
      <w:r w:rsidRPr="00E97234">
        <w:rPr>
          <w:rFonts w:ascii="Times New Roman" w:hAnsi="Times New Roman" w:cs="Times New Roman"/>
          <w:sz w:val="25"/>
          <w:szCs w:val="25"/>
        </w:rPr>
        <w:t>а М.О. за 2022 рік.</w:t>
      </w:r>
    </w:p>
    <w:p w:rsidR="00D86A34" w:rsidRPr="00E97234" w:rsidRDefault="008439D6" w:rsidP="00D86A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Комісією </w:t>
      </w:r>
      <w:r w:rsidR="0000724B">
        <w:rPr>
          <w:rFonts w:ascii="Times New Roman" w:hAnsi="Times New Roman" w:cs="Times New Roman"/>
          <w:sz w:val="25"/>
          <w:szCs w:val="25"/>
        </w:rPr>
        <w:t>(лист</w:t>
      </w:r>
      <w:r w:rsidR="006D24C4" w:rsidRPr="00E97234">
        <w:rPr>
          <w:rFonts w:ascii="Times New Roman" w:hAnsi="Times New Roman" w:cs="Times New Roman"/>
          <w:sz w:val="25"/>
          <w:szCs w:val="25"/>
        </w:rPr>
        <w:t xml:space="preserve"> від 02.08.2023 № 31кп-4</w:t>
      </w:r>
      <w:r w:rsidR="00D86A34" w:rsidRPr="00E97234">
        <w:rPr>
          <w:rFonts w:ascii="Times New Roman" w:hAnsi="Times New Roman" w:cs="Times New Roman"/>
          <w:sz w:val="25"/>
          <w:szCs w:val="25"/>
        </w:rPr>
        <w:t>/23</w:t>
      </w:r>
      <w:r w:rsidR="0000724B">
        <w:rPr>
          <w:rFonts w:ascii="Times New Roman" w:hAnsi="Times New Roman" w:cs="Times New Roman"/>
          <w:sz w:val="25"/>
          <w:szCs w:val="25"/>
        </w:rPr>
        <w:t>)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 запропоновано </w:t>
      </w:r>
      <w:r w:rsidR="004A4E12">
        <w:rPr>
          <w:rFonts w:ascii="Times New Roman" w:hAnsi="Times New Roman" w:cs="Times New Roman"/>
          <w:sz w:val="25"/>
          <w:szCs w:val="25"/>
        </w:rPr>
        <w:t>судді Скляренку</w:t>
      </w:r>
      <w:r w:rsidR="0000724B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 xml:space="preserve">М.О. 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надати обґрунтовані письмові пояснення стосовно обставин, викладених у </w:t>
      </w:r>
      <w:r w:rsidRPr="00E97234">
        <w:rPr>
          <w:rFonts w:ascii="Times New Roman" w:hAnsi="Times New Roman" w:cs="Times New Roman"/>
          <w:sz w:val="25"/>
          <w:szCs w:val="25"/>
        </w:rPr>
        <w:t xml:space="preserve">вказаному </w:t>
      </w:r>
      <w:r w:rsidR="00D86A34" w:rsidRPr="00E97234">
        <w:rPr>
          <w:rFonts w:ascii="Times New Roman" w:hAnsi="Times New Roman" w:cs="Times New Roman"/>
          <w:sz w:val="25"/>
          <w:szCs w:val="25"/>
        </w:rPr>
        <w:t>повідомленні.</w:t>
      </w:r>
    </w:p>
    <w:p w:rsidR="009B3918" w:rsidRPr="00E97234" w:rsidRDefault="00D86A34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До Комісії 03.08.2023 та 09.08.2023 надійшли пис</w:t>
      </w:r>
      <w:r w:rsidR="004A4E12">
        <w:rPr>
          <w:rFonts w:ascii="Times New Roman" w:hAnsi="Times New Roman" w:cs="Times New Roman"/>
          <w:sz w:val="25"/>
          <w:szCs w:val="25"/>
        </w:rPr>
        <w:t>ьмові пояснення судді Скляренка</w:t>
      </w:r>
      <w:r w:rsidR="008439D6" w:rsidRPr="00E97234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 xml:space="preserve">М.О., </w:t>
      </w:r>
      <w:r w:rsidR="008439D6" w:rsidRPr="00E97234">
        <w:rPr>
          <w:rFonts w:ascii="Times New Roman" w:hAnsi="Times New Roman" w:cs="Times New Roman"/>
          <w:sz w:val="25"/>
          <w:szCs w:val="25"/>
        </w:rPr>
        <w:t>у яких він зазначив</w:t>
      </w:r>
      <w:r w:rsidRPr="00E97234">
        <w:rPr>
          <w:rFonts w:ascii="Times New Roman" w:hAnsi="Times New Roman" w:cs="Times New Roman"/>
          <w:sz w:val="25"/>
          <w:szCs w:val="25"/>
        </w:rPr>
        <w:t>, що Де</w:t>
      </w:r>
      <w:r w:rsidR="008439D6" w:rsidRPr="00E97234">
        <w:rPr>
          <w:rFonts w:ascii="Times New Roman" w:hAnsi="Times New Roman" w:cs="Times New Roman"/>
          <w:sz w:val="25"/>
          <w:szCs w:val="25"/>
        </w:rPr>
        <w:t>кларацію</w:t>
      </w:r>
      <w:r w:rsidRPr="00E97234">
        <w:rPr>
          <w:rFonts w:ascii="Times New Roman" w:hAnsi="Times New Roman" w:cs="Times New Roman"/>
          <w:sz w:val="25"/>
          <w:szCs w:val="25"/>
        </w:rPr>
        <w:t xml:space="preserve"> ним </w:t>
      </w:r>
      <w:r w:rsidR="008439D6" w:rsidRPr="00E97234">
        <w:rPr>
          <w:rFonts w:ascii="Times New Roman" w:hAnsi="Times New Roman" w:cs="Times New Roman"/>
          <w:sz w:val="25"/>
          <w:szCs w:val="25"/>
        </w:rPr>
        <w:t>подано</w:t>
      </w:r>
      <w:r w:rsidRPr="00E97234">
        <w:rPr>
          <w:rFonts w:ascii="Times New Roman" w:hAnsi="Times New Roman" w:cs="Times New Roman"/>
          <w:sz w:val="25"/>
          <w:szCs w:val="25"/>
        </w:rPr>
        <w:t xml:space="preserve"> вчасно</w:t>
      </w:r>
      <w:r w:rsidR="008439D6" w:rsidRPr="00E97234">
        <w:rPr>
          <w:rFonts w:ascii="Times New Roman" w:hAnsi="Times New Roman" w:cs="Times New Roman"/>
          <w:sz w:val="25"/>
          <w:szCs w:val="25"/>
        </w:rPr>
        <w:t>,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у </w:t>
      </w:r>
      <w:r w:rsidR="009B3918" w:rsidRPr="00E97234">
        <w:rPr>
          <w:rFonts w:ascii="Times New Roman" w:hAnsi="Times New Roman" w:cs="Times New Roman"/>
          <w:sz w:val="25"/>
          <w:szCs w:val="25"/>
        </w:rPr>
        <w:t>ній зазначено достовірну інформацію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 про те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, що ним не здійснювались вчинки, </w:t>
      </w:r>
      <w:r w:rsidR="008439D6" w:rsidRPr="00E97234">
        <w:rPr>
          <w:rFonts w:ascii="Times New Roman" w:hAnsi="Times New Roman" w:cs="Times New Roman"/>
          <w:sz w:val="25"/>
          <w:szCs w:val="25"/>
        </w:rPr>
        <w:t xml:space="preserve">які </w:t>
      </w:r>
      <w:r w:rsidR="009B3918" w:rsidRPr="00E97234">
        <w:rPr>
          <w:rFonts w:ascii="Times New Roman" w:hAnsi="Times New Roman" w:cs="Times New Roman"/>
          <w:sz w:val="25"/>
          <w:szCs w:val="25"/>
        </w:rPr>
        <w:t>можуть мати наслідком притягнення його до відповідальності.</w:t>
      </w:r>
    </w:p>
    <w:p w:rsidR="009B3918" w:rsidRPr="00E97234" w:rsidRDefault="008439D6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С</w:t>
      </w:r>
      <w:r w:rsidR="00D86A34" w:rsidRPr="00E97234">
        <w:rPr>
          <w:rFonts w:ascii="Times New Roman" w:hAnsi="Times New Roman" w:cs="Times New Roman"/>
          <w:sz w:val="25"/>
          <w:szCs w:val="25"/>
        </w:rPr>
        <w:t>уддя Скляренко М.О.</w:t>
      </w:r>
      <w:r w:rsidRPr="00E97234">
        <w:rPr>
          <w:rFonts w:ascii="Times New Roman" w:hAnsi="Times New Roman" w:cs="Times New Roman"/>
          <w:sz w:val="25"/>
          <w:szCs w:val="25"/>
        </w:rPr>
        <w:t xml:space="preserve"> вказав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, </w:t>
      </w:r>
      <w:r w:rsidRPr="00E97234">
        <w:rPr>
          <w:rFonts w:ascii="Times New Roman" w:hAnsi="Times New Roman" w:cs="Times New Roman"/>
          <w:sz w:val="25"/>
          <w:szCs w:val="25"/>
        </w:rPr>
        <w:t xml:space="preserve">що 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він </w:t>
      </w:r>
      <w:r w:rsidR="009B3918" w:rsidRPr="00E97234">
        <w:rPr>
          <w:rFonts w:ascii="Times New Roman" w:hAnsi="Times New Roman" w:cs="Times New Roman"/>
          <w:sz w:val="25"/>
          <w:szCs w:val="25"/>
        </w:rPr>
        <w:t>звертався у 2022 році до Харківського окружного адміністративного суду з двома позовами до Територіального управління Державної судової адміністрації України в Харківській області про стягнення невиплаченої частини суддівської винагороди у вигляді щомісячної доплати за вислугу років у розмірі 30% посадового окладу за листопад та грудень 2021 року, тобто з</w:t>
      </w:r>
      <w:r w:rsidRPr="00E97234">
        <w:rPr>
          <w:rFonts w:ascii="Times New Roman" w:hAnsi="Times New Roman" w:cs="Times New Roman"/>
          <w:sz w:val="25"/>
          <w:szCs w:val="25"/>
        </w:rPr>
        <w:t>а кожен із місяців, у якому таку частину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 суд</w:t>
      </w:r>
      <w:r w:rsidRPr="00E97234">
        <w:rPr>
          <w:rFonts w:ascii="Times New Roman" w:hAnsi="Times New Roman" w:cs="Times New Roman"/>
          <w:sz w:val="25"/>
          <w:szCs w:val="25"/>
        </w:rPr>
        <w:t>дівської винагороди йому не було виплачено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 (справи № </w:t>
      </w:r>
      <w:r w:rsidR="004A4E12">
        <w:rPr>
          <w:rFonts w:ascii="Times New Roman" w:hAnsi="Times New Roman" w:cs="Times New Roman"/>
          <w:sz w:val="25"/>
          <w:szCs w:val="25"/>
        </w:rPr>
        <w:t xml:space="preserve">520/1961/22 та № </w:t>
      </w:r>
      <w:r w:rsidR="009B3918" w:rsidRPr="00E97234">
        <w:rPr>
          <w:rFonts w:ascii="Times New Roman" w:hAnsi="Times New Roman" w:cs="Times New Roman"/>
          <w:sz w:val="25"/>
          <w:szCs w:val="25"/>
        </w:rPr>
        <w:t>520/1962/22).</w:t>
      </w:r>
    </w:p>
    <w:p w:rsidR="009B3918" w:rsidRPr="00E97234" w:rsidRDefault="005A4AA1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Водночас 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справа № 520/1961/22 стосувалась стягнення невиплаченої частини суддівської винагороди за листопад 2021 року, а справа № </w:t>
      </w:r>
      <w:r w:rsidR="00570480" w:rsidRPr="00E97234">
        <w:rPr>
          <w:rFonts w:ascii="Times New Roman" w:hAnsi="Times New Roman" w:cs="Times New Roman"/>
          <w:sz w:val="25"/>
          <w:szCs w:val="25"/>
        </w:rPr>
        <w:t> </w:t>
      </w:r>
      <w:r w:rsidR="009B3918" w:rsidRPr="00E97234">
        <w:rPr>
          <w:rFonts w:ascii="Times New Roman" w:hAnsi="Times New Roman" w:cs="Times New Roman"/>
          <w:sz w:val="25"/>
          <w:szCs w:val="25"/>
        </w:rPr>
        <w:t>520/1962/22 – за грудень 2022 року.</w:t>
      </w:r>
    </w:p>
    <w:p w:rsidR="009B3918" w:rsidRPr="00E97234" w:rsidRDefault="005A4AA1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У</w:t>
      </w:r>
      <w:r w:rsidR="009B3918" w:rsidRPr="00E97234">
        <w:rPr>
          <w:rFonts w:ascii="Times New Roman" w:hAnsi="Times New Roman" w:cs="Times New Roman"/>
          <w:sz w:val="25"/>
          <w:szCs w:val="25"/>
        </w:rPr>
        <w:t>хвалою суду від 12.07.202</w:t>
      </w:r>
      <w:r w:rsidRPr="00E97234">
        <w:rPr>
          <w:rFonts w:ascii="Times New Roman" w:hAnsi="Times New Roman" w:cs="Times New Roman"/>
          <w:sz w:val="25"/>
          <w:szCs w:val="25"/>
        </w:rPr>
        <w:t>2 у справі № 520/1961/22 позовну заяву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 Скляренка</w:t>
      </w:r>
      <w:r w:rsidR="004A4E12">
        <w:rPr>
          <w:rFonts w:ascii="Times New Roman" w:hAnsi="Times New Roman" w:cs="Times New Roman"/>
          <w:sz w:val="25"/>
          <w:szCs w:val="25"/>
        </w:rPr>
        <w:t> 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М.О. </w:t>
      </w:r>
      <w:r w:rsidRPr="00E97234">
        <w:rPr>
          <w:rFonts w:ascii="Times New Roman" w:hAnsi="Times New Roman" w:cs="Times New Roman"/>
          <w:sz w:val="25"/>
          <w:szCs w:val="25"/>
        </w:rPr>
        <w:t>залишено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 без розгляду</w:t>
      </w:r>
      <w:r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9B3918" w:rsidRPr="00E97234">
        <w:rPr>
          <w:rFonts w:ascii="Times New Roman" w:hAnsi="Times New Roman" w:cs="Times New Roman"/>
          <w:sz w:val="25"/>
          <w:szCs w:val="25"/>
        </w:rPr>
        <w:t>у зв’язку з тим,</w:t>
      </w:r>
      <w:r w:rsidRPr="00E97234">
        <w:rPr>
          <w:rFonts w:ascii="Times New Roman" w:hAnsi="Times New Roman" w:cs="Times New Roman"/>
          <w:sz w:val="25"/>
          <w:szCs w:val="25"/>
        </w:rPr>
        <w:t xml:space="preserve"> що в провадженні суду перебувала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 інша справа № </w:t>
      </w:r>
      <w:r w:rsidR="00E97234" w:rsidRPr="00E97234">
        <w:rPr>
          <w:rFonts w:ascii="Times New Roman" w:hAnsi="Times New Roman" w:cs="Times New Roman"/>
          <w:sz w:val="25"/>
          <w:szCs w:val="25"/>
        </w:rPr>
        <w:t> </w:t>
      </w:r>
      <w:r w:rsidR="009B3918" w:rsidRPr="00E97234">
        <w:rPr>
          <w:rFonts w:ascii="Times New Roman" w:hAnsi="Times New Roman" w:cs="Times New Roman"/>
          <w:sz w:val="25"/>
          <w:szCs w:val="25"/>
        </w:rPr>
        <w:t>520/19622/22 з тих самих підстав, між тими самими сторонами та про той самий предмет спору, що, як стверджує суддя Скляренко М.О., не відповідає дійсності, оскільки</w:t>
      </w:r>
      <w:r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="009B3918" w:rsidRPr="00E97234">
        <w:rPr>
          <w:rFonts w:ascii="Times New Roman" w:hAnsi="Times New Roman" w:cs="Times New Roman"/>
          <w:sz w:val="25"/>
          <w:szCs w:val="25"/>
        </w:rPr>
        <w:t xml:space="preserve">предмет спору </w:t>
      </w:r>
      <w:r w:rsidRPr="00E97234">
        <w:rPr>
          <w:rFonts w:ascii="Times New Roman" w:hAnsi="Times New Roman" w:cs="Times New Roman"/>
          <w:sz w:val="25"/>
          <w:szCs w:val="25"/>
        </w:rPr>
        <w:t>в цих двох справах був різним</w:t>
      </w:r>
      <w:r w:rsidR="009B3918" w:rsidRPr="00E97234">
        <w:rPr>
          <w:rFonts w:ascii="Times New Roman" w:hAnsi="Times New Roman" w:cs="Times New Roman"/>
          <w:sz w:val="25"/>
          <w:szCs w:val="25"/>
        </w:rPr>
        <w:t>.</w:t>
      </w:r>
    </w:p>
    <w:p w:rsidR="009B3918" w:rsidRPr="00E97234" w:rsidRDefault="009B3918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Також Скляренко М.О. наголосив на тому, </w:t>
      </w:r>
      <w:r w:rsidR="00DE3AFA">
        <w:rPr>
          <w:rFonts w:ascii="Times New Roman" w:hAnsi="Times New Roman" w:cs="Times New Roman"/>
          <w:sz w:val="25"/>
          <w:szCs w:val="25"/>
        </w:rPr>
        <w:t>що ухвалу суду від 12.07.2022 у</w:t>
      </w:r>
      <w:r w:rsidR="00570480" w:rsidRPr="00E97234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 xml:space="preserve">справі № 520/1961/22 він </w:t>
      </w:r>
      <w:r w:rsidR="00570480" w:rsidRPr="00E97234">
        <w:rPr>
          <w:rFonts w:ascii="Times New Roman" w:hAnsi="Times New Roman" w:cs="Times New Roman"/>
          <w:sz w:val="25"/>
          <w:szCs w:val="25"/>
        </w:rPr>
        <w:t xml:space="preserve">не </w:t>
      </w:r>
      <w:r w:rsidRPr="00E97234">
        <w:rPr>
          <w:rFonts w:ascii="Times New Roman" w:hAnsi="Times New Roman" w:cs="Times New Roman"/>
          <w:sz w:val="25"/>
          <w:szCs w:val="25"/>
        </w:rPr>
        <w:t xml:space="preserve">оскаржував в апеляційному порядку, </w:t>
      </w:r>
      <w:r w:rsidR="005A4AA1" w:rsidRPr="00E97234">
        <w:rPr>
          <w:rFonts w:ascii="Times New Roman" w:hAnsi="Times New Roman" w:cs="Times New Roman"/>
          <w:sz w:val="25"/>
          <w:szCs w:val="25"/>
        </w:rPr>
        <w:t xml:space="preserve">адже </w:t>
      </w:r>
      <w:r w:rsidRPr="00E97234">
        <w:rPr>
          <w:rFonts w:ascii="Times New Roman" w:hAnsi="Times New Roman" w:cs="Times New Roman"/>
          <w:sz w:val="25"/>
          <w:szCs w:val="25"/>
        </w:rPr>
        <w:t>йому було не відомо про її постановлення та він не о</w:t>
      </w:r>
      <w:r w:rsidR="005A4AA1" w:rsidRPr="00E97234">
        <w:rPr>
          <w:rFonts w:ascii="Times New Roman" w:hAnsi="Times New Roman" w:cs="Times New Roman"/>
          <w:sz w:val="25"/>
          <w:szCs w:val="25"/>
        </w:rPr>
        <w:t>тримував її копії, а недоплачену частину</w:t>
      </w:r>
      <w:r w:rsidRPr="00E97234">
        <w:rPr>
          <w:rFonts w:ascii="Times New Roman" w:hAnsi="Times New Roman" w:cs="Times New Roman"/>
          <w:sz w:val="25"/>
          <w:szCs w:val="25"/>
        </w:rPr>
        <w:t xml:space="preserve"> суддівської винагороди за грудень, що була предметом позову у справі № 520/1962/22</w:t>
      </w:r>
      <w:r w:rsidR="005A4AA1" w:rsidRPr="00E97234">
        <w:rPr>
          <w:rFonts w:ascii="Times New Roman" w:hAnsi="Times New Roman" w:cs="Times New Roman"/>
          <w:sz w:val="25"/>
          <w:szCs w:val="25"/>
        </w:rPr>
        <w:t>, було виплачено</w:t>
      </w:r>
      <w:r w:rsidRPr="00E97234">
        <w:rPr>
          <w:rFonts w:ascii="Times New Roman" w:hAnsi="Times New Roman" w:cs="Times New Roman"/>
          <w:sz w:val="25"/>
          <w:szCs w:val="25"/>
        </w:rPr>
        <w:t xml:space="preserve"> відповідачем добровільно.</w:t>
      </w:r>
    </w:p>
    <w:p w:rsidR="00D86A34" w:rsidRPr="00E97234" w:rsidRDefault="00D86A34" w:rsidP="00D464E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На виконання вимог частини шостої статті 62 Закону України «Про судо</w:t>
      </w:r>
      <w:r w:rsidR="00D464EE" w:rsidRPr="00E97234">
        <w:rPr>
          <w:rFonts w:ascii="Times New Roman" w:hAnsi="Times New Roman" w:cs="Times New Roman"/>
          <w:sz w:val="25"/>
          <w:szCs w:val="25"/>
        </w:rPr>
        <w:t>устрій і статус суддів» (далі</w:t>
      </w:r>
      <w:r w:rsidR="00D464EE" w:rsidRPr="00E97234">
        <w:rPr>
          <w:sz w:val="25"/>
          <w:szCs w:val="25"/>
        </w:rPr>
        <w:t xml:space="preserve"> – </w:t>
      </w:r>
      <w:r w:rsidR="00D464EE" w:rsidRPr="00E97234">
        <w:rPr>
          <w:rFonts w:ascii="Times New Roman" w:hAnsi="Times New Roman" w:cs="Times New Roman"/>
          <w:sz w:val="25"/>
          <w:szCs w:val="25"/>
        </w:rPr>
        <w:t>Закон</w:t>
      </w:r>
      <w:r w:rsidRPr="00E97234">
        <w:rPr>
          <w:rFonts w:ascii="Times New Roman" w:hAnsi="Times New Roman" w:cs="Times New Roman"/>
          <w:sz w:val="25"/>
          <w:szCs w:val="25"/>
        </w:rPr>
        <w:t>) Комісією проведено перевірку викладених у повідомленні Гусара П.П. відомостей та встановлено таке.</w:t>
      </w:r>
    </w:p>
    <w:p w:rsidR="00D86A34" w:rsidRPr="00E97234" w:rsidRDefault="00D86A34" w:rsidP="00D86A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Указом Президента України від 12.10.2012 № 597/2012 Скляренка Михайла Олексійовича призначено на посаду судді </w:t>
      </w:r>
      <w:proofErr w:type="spellStart"/>
      <w:r w:rsidRPr="00E97234">
        <w:rPr>
          <w:rFonts w:ascii="Times New Roman" w:hAnsi="Times New Roman" w:cs="Times New Roman"/>
          <w:sz w:val="25"/>
          <w:szCs w:val="25"/>
        </w:rPr>
        <w:t>Коломацького</w:t>
      </w:r>
      <w:proofErr w:type="spellEnd"/>
      <w:r w:rsidRPr="00E97234">
        <w:rPr>
          <w:rFonts w:ascii="Times New Roman" w:hAnsi="Times New Roman" w:cs="Times New Roman"/>
          <w:sz w:val="25"/>
          <w:szCs w:val="25"/>
        </w:rPr>
        <w:t xml:space="preserve"> районного суду Харківської о</w:t>
      </w:r>
      <w:r w:rsidR="00D464EE" w:rsidRPr="00E97234">
        <w:rPr>
          <w:rFonts w:ascii="Times New Roman" w:hAnsi="Times New Roman" w:cs="Times New Roman"/>
          <w:sz w:val="25"/>
          <w:szCs w:val="25"/>
        </w:rPr>
        <w:t>бласті строком на п’ять років; У</w:t>
      </w:r>
      <w:r w:rsidRPr="00E97234">
        <w:rPr>
          <w:rFonts w:ascii="Times New Roman" w:hAnsi="Times New Roman" w:cs="Times New Roman"/>
          <w:sz w:val="25"/>
          <w:szCs w:val="25"/>
        </w:rPr>
        <w:t>казом Президента України від 08.02.2022 № 42/2022</w:t>
      </w:r>
      <w:r w:rsidR="00D464EE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Pr="00E97234">
        <w:rPr>
          <w:rFonts w:ascii="Times New Roman" w:hAnsi="Times New Roman" w:cs="Times New Roman"/>
          <w:sz w:val="25"/>
          <w:szCs w:val="25"/>
        </w:rPr>
        <w:t xml:space="preserve">призначено на посаду судді </w:t>
      </w:r>
      <w:proofErr w:type="spellStart"/>
      <w:r w:rsidRPr="00E97234">
        <w:rPr>
          <w:rFonts w:ascii="Times New Roman" w:hAnsi="Times New Roman" w:cs="Times New Roman"/>
          <w:sz w:val="25"/>
          <w:szCs w:val="25"/>
        </w:rPr>
        <w:t>Коломацького</w:t>
      </w:r>
      <w:proofErr w:type="spellEnd"/>
      <w:r w:rsidRPr="00E97234">
        <w:rPr>
          <w:rFonts w:ascii="Times New Roman" w:hAnsi="Times New Roman" w:cs="Times New Roman"/>
          <w:sz w:val="25"/>
          <w:szCs w:val="25"/>
        </w:rPr>
        <w:t xml:space="preserve"> районного суду Харківської області.</w:t>
      </w:r>
    </w:p>
    <w:p w:rsidR="00D86A34" w:rsidRPr="00E97234" w:rsidRDefault="00D86A34" w:rsidP="00D86A34">
      <w:pPr>
        <w:pStyle w:val="a3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 xml:space="preserve">Відповідно до частини першої статті 62 Закону суддя зобов’язаний щорічно до 1 лютого подавати шляхом заповнення на офіційному веб-сайті Вищої </w:t>
      </w:r>
      <w:r w:rsidRPr="00E97234">
        <w:rPr>
          <w:sz w:val="25"/>
          <w:szCs w:val="25"/>
          <w:lang w:val="uk-UA"/>
        </w:rPr>
        <w:lastRenderedPageBreak/>
        <w:t xml:space="preserve">кваліфікаційної комісії суддів України декларацію доброчесності за формою, що визначається Комісією. </w:t>
      </w:r>
    </w:p>
    <w:p w:rsidR="00D86A34" w:rsidRPr="00E97234" w:rsidRDefault="00D86A34" w:rsidP="00D86A34">
      <w:pPr>
        <w:pStyle w:val="a3"/>
        <w:spacing w:before="0" w:beforeAutospacing="0" w:after="0" w:afterAutospacing="0"/>
        <w:ind w:firstLine="708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 xml:space="preserve">Декларація доброчесності судді складається з переліку тверджень, правдивість яких суддя повинен задекларувати шляхом їх підтвердження або </w:t>
      </w:r>
      <w:proofErr w:type="spellStart"/>
      <w:r w:rsidRPr="00E97234">
        <w:rPr>
          <w:sz w:val="25"/>
          <w:szCs w:val="25"/>
          <w:lang w:val="uk-UA"/>
        </w:rPr>
        <w:t>непідтвердження</w:t>
      </w:r>
      <w:proofErr w:type="spellEnd"/>
      <w:r w:rsidRPr="00E97234">
        <w:rPr>
          <w:sz w:val="25"/>
          <w:szCs w:val="25"/>
          <w:lang w:val="uk-UA"/>
        </w:rPr>
        <w:t xml:space="preserve"> (частина друга статті 62 Закону). </w:t>
      </w:r>
    </w:p>
    <w:p w:rsidR="009D6EA3" w:rsidRPr="00E97234" w:rsidRDefault="009D6EA3" w:rsidP="009D6E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Відповідно до пункту 6.1</w:t>
      </w:r>
      <w:r w:rsidR="00D464EE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Pr="00E97234">
        <w:rPr>
          <w:rFonts w:ascii="Times New Roman" w:hAnsi="Times New Roman" w:cs="Times New Roman"/>
          <w:sz w:val="25"/>
          <w:szCs w:val="25"/>
        </w:rPr>
        <w:t xml:space="preserve">розділу </w:t>
      </w:r>
      <w:r w:rsidRPr="00E97234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Pr="00E97234">
        <w:rPr>
          <w:rFonts w:ascii="Times New Roman" w:hAnsi="Times New Roman" w:cs="Times New Roman"/>
          <w:sz w:val="25"/>
          <w:szCs w:val="25"/>
        </w:rPr>
        <w:t xml:space="preserve"> Регламенту Вищої кваліфікаційної комісії суддів України, затвердженого рішення Вищої кваліфікаці</w:t>
      </w:r>
      <w:r w:rsidR="009356B3">
        <w:rPr>
          <w:rFonts w:ascii="Times New Roman" w:hAnsi="Times New Roman" w:cs="Times New Roman"/>
          <w:sz w:val="25"/>
          <w:szCs w:val="25"/>
        </w:rPr>
        <w:t>йної комісії суддів України від</w:t>
      </w:r>
      <w:r w:rsidR="00D464EE" w:rsidRPr="00E97234">
        <w:rPr>
          <w:rFonts w:ascii="Times New Roman" w:hAnsi="Times New Roman" w:cs="Times New Roman"/>
          <w:sz w:val="25"/>
          <w:szCs w:val="25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>13.10.2016 № 81/зп-16 (зі змінами) (</w:t>
      </w:r>
      <w:r w:rsidR="00D464EE" w:rsidRPr="00E97234">
        <w:rPr>
          <w:rFonts w:ascii="Times New Roman" w:hAnsi="Times New Roman" w:cs="Times New Roman"/>
          <w:sz w:val="25"/>
          <w:szCs w:val="25"/>
        </w:rPr>
        <w:t>далі</w:t>
      </w:r>
      <w:r w:rsidR="00D464EE" w:rsidRPr="00E97234">
        <w:rPr>
          <w:sz w:val="25"/>
          <w:szCs w:val="25"/>
        </w:rPr>
        <w:t xml:space="preserve"> – </w:t>
      </w:r>
      <w:r w:rsidRPr="00E97234">
        <w:rPr>
          <w:rFonts w:ascii="Times New Roman" w:hAnsi="Times New Roman" w:cs="Times New Roman"/>
          <w:sz w:val="25"/>
          <w:szCs w:val="25"/>
        </w:rPr>
        <w:t>Регламент)</w:t>
      </w:r>
      <w:r w:rsidR="00D464EE" w:rsidRPr="00E97234">
        <w:rPr>
          <w:rFonts w:ascii="Times New Roman" w:hAnsi="Times New Roman" w:cs="Times New Roman"/>
          <w:sz w:val="25"/>
          <w:szCs w:val="25"/>
        </w:rPr>
        <w:t>,</w:t>
      </w:r>
      <w:r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Pr="00E97234">
        <w:rPr>
          <w:rFonts w:ascii="Times New Roman" w:hAnsi="Times New Roman" w:cs="Times New Roman"/>
          <w:color w:val="000000"/>
          <w:sz w:val="25"/>
          <w:szCs w:val="25"/>
        </w:rPr>
        <w:t>Вища кваліфікаційна комісія суддів України здійснює перевірку декларації родинних зв’язків судді та декларації доброчесності судді у разі надходження до Комісії інформації, що може свідчити про недостовірність (у тому числі неповноту) відомостей або тверджень, вказаних у цих деклараціях, та приймає рішення за результатами перевірки.</w:t>
      </w:r>
    </w:p>
    <w:p w:rsidR="009D6EA3" w:rsidRPr="00E97234" w:rsidRDefault="009D6EA3" w:rsidP="009D6EA3">
      <w:pPr>
        <w:pStyle w:val="a3"/>
        <w:spacing w:before="0" w:beforeAutospacing="0" w:after="0" w:afterAutospacing="0"/>
        <w:ind w:firstLine="795"/>
        <w:jc w:val="both"/>
        <w:rPr>
          <w:color w:val="000000"/>
          <w:sz w:val="25"/>
          <w:szCs w:val="25"/>
          <w:lang w:val="uk-UA" w:eastAsia="uk-UA"/>
        </w:rPr>
      </w:pPr>
      <w:r w:rsidRPr="00E97234">
        <w:rPr>
          <w:color w:val="000000"/>
          <w:sz w:val="25"/>
          <w:szCs w:val="25"/>
          <w:lang w:val="uk-UA"/>
        </w:rPr>
        <w:t xml:space="preserve">Згідно </w:t>
      </w:r>
      <w:r w:rsidR="00D464EE" w:rsidRPr="00E97234">
        <w:rPr>
          <w:color w:val="000000"/>
          <w:sz w:val="25"/>
          <w:szCs w:val="25"/>
          <w:lang w:val="uk-UA"/>
        </w:rPr>
        <w:t>з підпунктом</w:t>
      </w:r>
      <w:r w:rsidRPr="00E97234">
        <w:rPr>
          <w:color w:val="000000"/>
          <w:sz w:val="25"/>
          <w:szCs w:val="25"/>
          <w:lang w:val="uk-UA"/>
        </w:rPr>
        <w:t xml:space="preserve"> 6.1.1 пункту 6.1 розділу </w:t>
      </w:r>
      <w:r w:rsidRPr="00E97234">
        <w:rPr>
          <w:color w:val="000000"/>
          <w:sz w:val="25"/>
          <w:szCs w:val="25"/>
          <w:lang w:val="en-US"/>
        </w:rPr>
        <w:t>VI</w:t>
      </w:r>
      <w:r w:rsidRPr="00E97234">
        <w:rPr>
          <w:color w:val="000000"/>
          <w:sz w:val="25"/>
          <w:szCs w:val="25"/>
          <w:lang w:val="uk-UA"/>
        </w:rPr>
        <w:t xml:space="preserve"> Регламенту </w:t>
      </w:r>
      <w:r w:rsidRPr="00E97234">
        <w:rPr>
          <w:color w:val="000000"/>
          <w:sz w:val="25"/>
          <w:szCs w:val="25"/>
          <w:lang w:val="uk-UA" w:eastAsia="uk-UA"/>
        </w:rPr>
        <w:t>об’єктом проведення перевірки є</w:t>
      </w:r>
      <w:r w:rsidR="00D464EE" w:rsidRPr="00E97234">
        <w:rPr>
          <w:color w:val="000000"/>
          <w:sz w:val="25"/>
          <w:szCs w:val="25"/>
          <w:lang w:val="uk-UA" w:eastAsia="uk-UA"/>
        </w:rPr>
        <w:t xml:space="preserve">, зокрема, </w:t>
      </w:r>
      <w:r w:rsidRPr="00E97234">
        <w:rPr>
          <w:color w:val="000000"/>
          <w:sz w:val="25"/>
          <w:szCs w:val="25"/>
          <w:lang w:val="uk-UA" w:eastAsia="uk-UA"/>
        </w:rPr>
        <w:t>декларація доброчесності судді, подана суддею на виконання вимог статті 62 Закону.</w:t>
      </w:r>
    </w:p>
    <w:p w:rsidR="009D6EA3" w:rsidRPr="00E97234" w:rsidRDefault="009D6EA3" w:rsidP="009D6EA3">
      <w:pPr>
        <w:pStyle w:val="a3"/>
        <w:spacing w:before="0" w:beforeAutospacing="0" w:after="0" w:afterAutospacing="0"/>
        <w:ind w:firstLine="795"/>
        <w:jc w:val="both"/>
        <w:rPr>
          <w:color w:val="000000"/>
          <w:sz w:val="25"/>
          <w:szCs w:val="25"/>
          <w:lang w:val="uk-UA" w:eastAsia="uk-UA"/>
        </w:rPr>
      </w:pPr>
      <w:proofErr w:type="spellStart"/>
      <w:proofErr w:type="gramStart"/>
      <w:r w:rsidRPr="00E97234">
        <w:rPr>
          <w:sz w:val="25"/>
          <w:szCs w:val="25"/>
        </w:rPr>
        <w:t>П</w:t>
      </w:r>
      <w:proofErr w:type="gramEnd"/>
      <w:r w:rsidRPr="00E97234">
        <w:rPr>
          <w:sz w:val="25"/>
          <w:szCs w:val="25"/>
        </w:rPr>
        <w:t>ідпунктом</w:t>
      </w:r>
      <w:proofErr w:type="spellEnd"/>
      <w:r w:rsidRPr="00E97234">
        <w:rPr>
          <w:sz w:val="25"/>
          <w:szCs w:val="25"/>
        </w:rPr>
        <w:t xml:space="preserve"> 6.1.2 пункту 6.1 </w:t>
      </w:r>
      <w:proofErr w:type="spellStart"/>
      <w:r w:rsidRPr="00E97234">
        <w:rPr>
          <w:sz w:val="25"/>
          <w:szCs w:val="25"/>
        </w:rPr>
        <w:t>розділу</w:t>
      </w:r>
      <w:proofErr w:type="spellEnd"/>
      <w:r w:rsidRPr="00E97234">
        <w:rPr>
          <w:sz w:val="25"/>
          <w:szCs w:val="25"/>
        </w:rPr>
        <w:t xml:space="preserve"> </w:t>
      </w:r>
      <w:r w:rsidRPr="00E97234">
        <w:rPr>
          <w:sz w:val="25"/>
          <w:szCs w:val="25"/>
          <w:lang w:val="en-US"/>
        </w:rPr>
        <w:t>VI</w:t>
      </w:r>
      <w:r w:rsidRPr="00E97234">
        <w:rPr>
          <w:sz w:val="25"/>
          <w:szCs w:val="25"/>
        </w:rPr>
        <w:t xml:space="preserve"> Регламенту </w:t>
      </w:r>
      <w:proofErr w:type="spellStart"/>
      <w:r w:rsidRPr="00E97234">
        <w:rPr>
          <w:sz w:val="25"/>
          <w:szCs w:val="25"/>
        </w:rPr>
        <w:t>передбачено</w:t>
      </w:r>
      <w:proofErr w:type="spellEnd"/>
      <w:r w:rsidRPr="00E97234">
        <w:rPr>
          <w:sz w:val="25"/>
          <w:szCs w:val="25"/>
        </w:rPr>
        <w:t xml:space="preserve">, </w:t>
      </w:r>
      <w:proofErr w:type="spellStart"/>
      <w:r w:rsidRPr="00E97234">
        <w:rPr>
          <w:sz w:val="25"/>
          <w:szCs w:val="25"/>
        </w:rPr>
        <w:t>що</w:t>
      </w:r>
      <w:proofErr w:type="spellEnd"/>
      <w:r w:rsidRPr="00E97234">
        <w:rPr>
          <w:sz w:val="25"/>
          <w:szCs w:val="25"/>
        </w:rPr>
        <w:t xml:space="preserve"> </w:t>
      </w:r>
      <w:r w:rsidRPr="00E97234">
        <w:rPr>
          <w:color w:val="000000"/>
          <w:sz w:val="25"/>
          <w:szCs w:val="25"/>
          <w:lang w:val="uk-UA" w:eastAsia="uk-UA"/>
        </w:rPr>
        <w:t> предметом перевірки є</w:t>
      </w:r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з’ясування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достовірності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чи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недостовірності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, а </w:t>
      </w:r>
      <w:proofErr w:type="spellStart"/>
      <w:r w:rsidRPr="00E97234">
        <w:rPr>
          <w:color w:val="000000"/>
          <w:sz w:val="25"/>
          <w:szCs w:val="25"/>
          <w:lang w:eastAsia="uk-UA"/>
        </w:rPr>
        <w:t>також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встановлення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повноти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тверджень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судді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у </w:t>
      </w:r>
      <w:proofErr w:type="spellStart"/>
      <w:r w:rsidRPr="00E97234">
        <w:rPr>
          <w:color w:val="000000"/>
          <w:sz w:val="25"/>
          <w:szCs w:val="25"/>
          <w:lang w:eastAsia="uk-UA"/>
        </w:rPr>
        <w:t>декларації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доброчесності</w:t>
      </w:r>
      <w:proofErr w:type="spellEnd"/>
      <w:r w:rsidRPr="00E97234">
        <w:rPr>
          <w:color w:val="000000"/>
          <w:sz w:val="25"/>
          <w:szCs w:val="25"/>
          <w:lang w:eastAsia="uk-UA"/>
        </w:rPr>
        <w:t xml:space="preserve"> </w:t>
      </w:r>
      <w:proofErr w:type="spellStart"/>
      <w:r w:rsidRPr="00E97234">
        <w:rPr>
          <w:color w:val="000000"/>
          <w:sz w:val="25"/>
          <w:szCs w:val="25"/>
          <w:lang w:eastAsia="uk-UA"/>
        </w:rPr>
        <w:t>судді</w:t>
      </w:r>
      <w:proofErr w:type="spellEnd"/>
      <w:r w:rsidRPr="00E97234">
        <w:rPr>
          <w:color w:val="000000"/>
          <w:sz w:val="25"/>
          <w:szCs w:val="25"/>
          <w:lang w:eastAsia="uk-UA"/>
        </w:rPr>
        <w:t>.</w:t>
      </w:r>
    </w:p>
    <w:p w:rsidR="009D6EA3" w:rsidRPr="00E97234" w:rsidRDefault="00D464EE" w:rsidP="009D6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О</w:t>
      </w:r>
      <w:r w:rsidR="009D6EA3" w:rsidRPr="00E97234">
        <w:rPr>
          <w:rFonts w:ascii="Times New Roman" w:hAnsi="Times New Roman" w:cs="Times New Roman"/>
          <w:sz w:val="25"/>
          <w:szCs w:val="25"/>
        </w:rPr>
        <w:t>бґрунтовуючи своє повідомлення, Гусар П.П. наголошує, що твердження, задекларовані суддею Скляренком М.О. у Декларації</w:t>
      </w:r>
      <w:r w:rsidRPr="00E97234">
        <w:rPr>
          <w:rFonts w:ascii="Times New Roman" w:hAnsi="Times New Roman" w:cs="Times New Roman"/>
          <w:sz w:val="25"/>
          <w:szCs w:val="25"/>
        </w:rPr>
        <w:t>,</w:t>
      </w:r>
      <w:r w:rsidR="009D6EA3" w:rsidRPr="00E97234">
        <w:rPr>
          <w:rFonts w:ascii="Times New Roman" w:hAnsi="Times New Roman" w:cs="Times New Roman"/>
          <w:sz w:val="25"/>
          <w:szCs w:val="25"/>
        </w:rPr>
        <w:t xml:space="preserve"> є недостовірними, оскільки у 2022 році останній звертався до Харківського окружного адміністративного суду з позовами до одного й того самого відповідача</w:t>
      </w:r>
      <w:r w:rsidR="0000724B">
        <w:rPr>
          <w:rFonts w:ascii="Times New Roman" w:hAnsi="Times New Roman" w:cs="Times New Roman"/>
          <w:sz w:val="25"/>
          <w:szCs w:val="25"/>
        </w:rPr>
        <w:t xml:space="preserve"> </w:t>
      </w:r>
      <w:r w:rsidR="009D6EA3" w:rsidRPr="00E97234">
        <w:rPr>
          <w:rFonts w:ascii="Times New Roman" w:hAnsi="Times New Roman" w:cs="Times New Roman"/>
          <w:sz w:val="25"/>
          <w:szCs w:val="25"/>
        </w:rPr>
        <w:t>з тих самих підста</w:t>
      </w:r>
      <w:r w:rsidR="0000724B">
        <w:rPr>
          <w:rFonts w:ascii="Times New Roman" w:hAnsi="Times New Roman" w:cs="Times New Roman"/>
          <w:sz w:val="25"/>
          <w:szCs w:val="25"/>
        </w:rPr>
        <w:t>в та з тим самим позовом (справи</w:t>
      </w:r>
      <w:r w:rsidR="009D6EA3" w:rsidRPr="00E97234">
        <w:rPr>
          <w:rFonts w:ascii="Times New Roman" w:hAnsi="Times New Roman" w:cs="Times New Roman"/>
          <w:sz w:val="25"/>
          <w:szCs w:val="25"/>
        </w:rPr>
        <w:t xml:space="preserve"> № 520/1961/22 та № 520/1962/22).</w:t>
      </w:r>
    </w:p>
    <w:p w:rsidR="00D86A34" w:rsidRPr="00E97234" w:rsidRDefault="009B3918" w:rsidP="009B39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Комісією встановлено, що суддя Скляренко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 М.О. </w:t>
      </w:r>
      <w:r w:rsidRPr="00E97234">
        <w:rPr>
          <w:rFonts w:ascii="Times New Roman" w:hAnsi="Times New Roman" w:cs="Times New Roman"/>
          <w:sz w:val="25"/>
          <w:szCs w:val="25"/>
        </w:rPr>
        <w:t xml:space="preserve">у 2023 році подав </w:t>
      </w:r>
      <w:r w:rsidR="00D464EE" w:rsidRPr="00E97234">
        <w:rPr>
          <w:rFonts w:ascii="Times New Roman" w:hAnsi="Times New Roman" w:cs="Times New Roman"/>
          <w:sz w:val="25"/>
          <w:szCs w:val="25"/>
        </w:rPr>
        <w:t>Д</w:t>
      </w:r>
      <w:r w:rsidR="00D86A34" w:rsidRPr="00E97234">
        <w:rPr>
          <w:rFonts w:ascii="Times New Roman" w:hAnsi="Times New Roman" w:cs="Times New Roman"/>
          <w:sz w:val="25"/>
          <w:szCs w:val="25"/>
        </w:rPr>
        <w:t>екларацію</w:t>
      </w:r>
      <w:r w:rsidRPr="00E97234">
        <w:rPr>
          <w:rFonts w:ascii="Times New Roman" w:hAnsi="Times New Roman" w:cs="Times New Roman"/>
          <w:sz w:val="25"/>
          <w:szCs w:val="25"/>
        </w:rPr>
        <w:t>, у пункті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Pr="00E97234">
        <w:rPr>
          <w:rFonts w:ascii="Times New Roman" w:hAnsi="Times New Roman" w:cs="Times New Roman"/>
          <w:sz w:val="25"/>
          <w:szCs w:val="25"/>
        </w:rPr>
        <w:t xml:space="preserve">22 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якої він </w:t>
      </w:r>
      <w:r w:rsidR="00D464EE" w:rsidRPr="00E97234">
        <w:rPr>
          <w:rFonts w:ascii="Times New Roman" w:hAnsi="Times New Roman" w:cs="Times New Roman"/>
          <w:sz w:val="25"/>
          <w:szCs w:val="25"/>
        </w:rPr>
        <w:t>підтвердив</w:t>
      </w:r>
      <w:r w:rsidR="00D86A34" w:rsidRPr="00E97234">
        <w:rPr>
          <w:rFonts w:ascii="Times New Roman" w:hAnsi="Times New Roman" w:cs="Times New Roman"/>
          <w:sz w:val="25"/>
          <w:szCs w:val="25"/>
        </w:rPr>
        <w:t xml:space="preserve"> твердження «</w:t>
      </w:r>
      <w:r w:rsidRPr="00E97234">
        <w:rPr>
          <w:rFonts w:ascii="Times New Roman" w:hAnsi="Times New Roman" w:cs="Times New Roman"/>
          <w:sz w:val="25"/>
          <w:szCs w:val="25"/>
        </w:rPr>
        <w:t>Мною не здійснювалися вчинки, що можуть мати наслідком притягнення мене до відповідальності</w:t>
      </w:r>
      <w:r w:rsidR="00D86A34" w:rsidRPr="00E97234">
        <w:rPr>
          <w:rFonts w:ascii="Times New Roman" w:hAnsi="Times New Roman" w:cs="Times New Roman"/>
          <w:sz w:val="25"/>
          <w:szCs w:val="25"/>
        </w:rPr>
        <w:t>».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  <w:lang w:val="uk-UA"/>
        </w:rPr>
      </w:pPr>
      <w:r w:rsidRPr="00E97234">
        <w:rPr>
          <w:sz w:val="25"/>
          <w:szCs w:val="25"/>
          <w:shd w:val="clear" w:color="auto" w:fill="FFFFFF"/>
          <w:lang w:val="uk-UA"/>
        </w:rPr>
        <w:t xml:space="preserve">Так, за </w:t>
      </w:r>
      <w:r w:rsidR="00D464EE" w:rsidRPr="00E97234">
        <w:rPr>
          <w:sz w:val="25"/>
          <w:szCs w:val="25"/>
          <w:shd w:val="clear" w:color="auto" w:fill="FFFFFF"/>
          <w:lang w:val="uk-UA"/>
        </w:rPr>
        <w:t xml:space="preserve">інформацією </w:t>
      </w:r>
      <w:r w:rsidRPr="00E97234">
        <w:rPr>
          <w:sz w:val="25"/>
          <w:szCs w:val="25"/>
          <w:shd w:val="clear" w:color="auto" w:fill="FFFFFF"/>
          <w:lang w:val="uk-UA"/>
        </w:rPr>
        <w:t>офіційного сайту «Судова влада</w:t>
      </w:r>
      <w:r w:rsidR="0000724B">
        <w:rPr>
          <w:sz w:val="25"/>
          <w:szCs w:val="25"/>
          <w:shd w:val="clear" w:color="auto" w:fill="FFFFFF"/>
          <w:lang w:val="uk-UA"/>
        </w:rPr>
        <w:t xml:space="preserve"> України</w:t>
      </w:r>
      <w:r w:rsidRPr="00E97234">
        <w:rPr>
          <w:sz w:val="25"/>
          <w:szCs w:val="25"/>
          <w:shd w:val="clear" w:color="auto" w:fill="FFFFFF"/>
          <w:lang w:val="uk-UA"/>
        </w:rPr>
        <w:t xml:space="preserve">» </w:t>
      </w:r>
      <w:r w:rsidR="00D464EE" w:rsidRPr="00E97234">
        <w:rPr>
          <w:sz w:val="25"/>
          <w:szCs w:val="25"/>
          <w:shd w:val="clear" w:color="auto" w:fill="FFFFFF"/>
          <w:lang w:val="uk-UA"/>
        </w:rPr>
        <w:t xml:space="preserve">Скляренко М.О. </w:t>
      </w:r>
      <w:r w:rsidRPr="00E97234">
        <w:rPr>
          <w:sz w:val="25"/>
          <w:szCs w:val="25"/>
          <w:shd w:val="clear" w:color="auto" w:fill="FFFFFF"/>
          <w:lang w:val="uk-UA"/>
        </w:rPr>
        <w:t xml:space="preserve">27.01.2022 Скляренко М.О. звернувся до Харківського окружного адміністративного суду з двома позовами до Територіального управління Державної судової адміністрації </w:t>
      </w:r>
      <w:r w:rsidR="00D464EE" w:rsidRPr="00E97234">
        <w:rPr>
          <w:sz w:val="25"/>
          <w:szCs w:val="25"/>
          <w:shd w:val="clear" w:color="auto" w:fill="FFFFFF"/>
          <w:lang w:val="uk-UA"/>
        </w:rPr>
        <w:t xml:space="preserve">України </w:t>
      </w:r>
      <w:r w:rsidRPr="00E97234">
        <w:rPr>
          <w:sz w:val="25"/>
          <w:szCs w:val="25"/>
          <w:shd w:val="clear" w:color="auto" w:fill="FFFFFF"/>
          <w:lang w:val="uk-UA"/>
        </w:rPr>
        <w:t>у Харківській області про стягненн</w:t>
      </w:r>
      <w:r w:rsidR="00D464EE" w:rsidRPr="00E97234">
        <w:rPr>
          <w:sz w:val="25"/>
          <w:szCs w:val="25"/>
          <w:shd w:val="clear" w:color="auto" w:fill="FFFFFF"/>
          <w:lang w:val="uk-UA"/>
        </w:rPr>
        <w:t>я суддівської винагороди (справи</w:t>
      </w:r>
      <w:r w:rsidRPr="00E97234">
        <w:rPr>
          <w:sz w:val="25"/>
          <w:szCs w:val="25"/>
          <w:shd w:val="clear" w:color="auto" w:fill="FFFFFF"/>
          <w:lang w:val="uk-UA"/>
        </w:rPr>
        <w:t xml:space="preserve"> № 520/1961/22 та № 520/1962/22).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shd w:val="clear" w:color="auto" w:fill="FFFFFF"/>
          <w:lang w:val="uk-UA"/>
        </w:rPr>
        <w:t>Відповідно до Єдиного державного реєстру судових рішень</w:t>
      </w:r>
      <w:r w:rsidR="00D464EE" w:rsidRPr="00E97234">
        <w:rPr>
          <w:sz w:val="25"/>
          <w:szCs w:val="25"/>
          <w:shd w:val="clear" w:color="auto" w:fill="FFFFFF"/>
          <w:lang w:val="uk-UA"/>
        </w:rPr>
        <w:t xml:space="preserve"> </w:t>
      </w:r>
      <w:r w:rsidRPr="00E97234">
        <w:rPr>
          <w:sz w:val="25"/>
          <w:szCs w:val="25"/>
          <w:shd w:val="clear" w:color="auto" w:fill="FFFFFF"/>
          <w:lang w:val="uk-UA"/>
        </w:rPr>
        <w:t xml:space="preserve">ухвалою Харківського окружного адміністративного суду від 01.02.2022 відкрито провадження у справі № 520/1961/22, предметом позову в якій було </w:t>
      </w:r>
      <w:r w:rsidR="00D464EE" w:rsidRPr="00E97234">
        <w:rPr>
          <w:sz w:val="25"/>
          <w:szCs w:val="25"/>
          <w:lang w:val="uk-UA"/>
        </w:rPr>
        <w:t xml:space="preserve">стягнення </w:t>
      </w:r>
      <w:r w:rsidRPr="00E97234">
        <w:rPr>
          <w:sz w:val="25"/>
          <w:szCs w:val="25"/>
          <w:lang w:val="uk-UA"/>
        </w:rPr>
        <w:t xml:space="preserve">з Територіального управління Державної судової адміністрації України у Харківській області на користь судді </w:t>
      </w:r>
      <w:proofErr w:type="spellStart"/>
      <w:r w:rsidRPr="00E97234">
        <w:rPr>
          <w:sz w:val="25"/>
          <w:szCs w:val="25"/>
          <w:lang w:val="uk-UA"/>
        </w:rPr>
        <w:t>Коломацького</w:t>
      </w:r>
      <w:proofErr w:type="spellEnd"/>
      <w:r w:rsidRPr="00E97234">
        <w:rPr>
          <w:sz w:val="25"/>
          <w:szCs w:val="25"/>
          <w:lang w:val="uk-UA"/>
        </w:rPr>
        <w:t xml:space="preserve"> районного суду Харківської області Скляренка М.О. невиплаченої частини суддівської винагороди у вигляді щомісячної доплат</w:t>
      </w:r>
      <w:r w:rsidR="00D464EE" w:rsidRPr="00E97234">
        <w:rPr>
          <w:sz w:val="25"/>
          <w:szCs w:val="25"/>
          <w:lang w:val="uk-UA"/>
        </w:rPr>
        <w:t xml:space="preserve">и за вислугу років у розмірі 30% </w:t>
      </w:r>
      <w:r w:rsidRPr="00E97234">
        <w:rPr>
          <w:sz w:val="25"/>
          <w:szCs w:val="25"/>
          <w:lang w:val="uk-UA"/>
        </w:rPr>
        <w:t xml:space="preserve">посадового окладу </w:t>
      </w:r>
      <w:r w:rsidR="00D464EE" w:rsidRPr="00E97234">
        <w:rPr>
          <w:sz w:val="25"/>
          <w:szCs w:val="25"/>
          <w:lang w:val="uk-UA"/>
        </w:rPr>
        <w:t>згідно з частиною п’ятою</w:t>
      </w:r>
      <w:r w:rsidR="00570480" w:rsidRPr="00E97234">
        <w:rPr>
          <w:sz w:val="25"/>
          <w:szCs w:val="25"/>
          <w:lang w:val="uk-UA"/>
        </w:rPr>
        <w:t xml:space="preserve"> </w:t>
      </w:r>
      <w:r w:rsidR="00D464EE" w:rsidRPr="00E97234">
        <w:rPr>
          <w:sz w:val="25"/>
          <w:szCs w:val="25"/>
          <w:lang w:val="uk-UA"/>
        </w:rPr>
        <w:t xml:space="preserve">статті 135 Закону </w:t>
      </w:r>
      <w:r w:rsidRPr="00E97234">
        <w:rPr>
          <w:sz w:val="25"/>
          <w:szCs w:val="25"/>
          <w:lang w:val="uk-UA"/>
        </w:rPr>
        <w:t>за листо</w:t>
      </w:r>
      <w:r w:rsidR="00570480" w:rsidRPr="00E97234">
        <w:rPr>
          <w:sz w:val="25"/>
          <w:szCs w:val="25"/>
          <w:lang w:val="uk-UA"/>
        </w:rPr>
        <w:t xml:space="preserve">пад 2021 року, що </w:t>
      </w:r>
      <w:r w:rsidR="00D464EE" w:rsidRPr="00E97234">
        <w:rPr>
          <w:sz w:val="25"/>
          <w:szCs w:val="25"/>
          <w:lang w:val="uk-UA"/>
        </w:rPr>
        <w:t xml:space="preserve">становить </w:t>
      </w:r>
      <w:r w:rsidR="00570480" w:rsidRPr="00E97234">
        <w:rPr>
          <w:sz w:val="25"/>
          <w:szCs w:val="25"/>
          <w:lang w:val="uk-UA"/>
        </w:rPr>
        <w:t>18</w:t>
      </w:r>
      <w:r w:rsidR="009D6EA3" w:rsidRPr="00E97234">
        <w:rPr>
          <w:sz w:val="25"/>
          <w:szCs w:val="25"/>
          <w:lang w:val="uk-UA"/>
        </w:rPr>
        <w:t xml:space="preserve">  </w:t>
      </w:r>
      <w:r w:rsidR="00570480" w:rsidRPr="00E97234">
        <w:rPr>
          <w:sz w:val="25"/>
          <w:szCs w:val="25"/>
          <w:lang w:val="uk-UA"/>
        </w:rPr>
        <w:t xml:space="preserve">918, </w:t>
      </w:r>
      <w:r w:rsidRPr="00E97234">
        <w:rPr>
          <w:sz w:val="25"/>
          <w:szCs w:val="25"/>
          <w:lang w:val="uk-UA"/>
        </w:rPr>
        <w:t xml:space="preserve">00 </w:t>
      </w:r>
      <w:r w:rsidR="009D6EA3" w:rsidRPr="00E97234">
        <w:rPr>
          <w:sz w:val="25"/>
          <w:szCs w:val="25"/>
          <w:lang w:val="uk-UA"/>
        </w:rPr>
        <w:t> </w:t>
      </w:r>
      <w:r w:rsidR="00570480" w:rsidRPr="00E97234">
        <w:rPr>
          <w:sz w:val="25"/>
          <w:szCs w:val="25"/>
          <w:lang w:val="uk-UA"/>
        </w:rPr>
        <w:t>грн</w:t>
      </w:r>
      <w:r w:rsidRPr="00E97234">
        <w:rPr>
          <w:sz w:val="25"/>
          <w:szCs w:val="25"/>
          <w:lang w:val="uk-UA"/>
        </w:rPr>
        <w:t xml:space="preserve">, з утриманням </w:t>
      </w:r>
      <w:r w:rsidR="00D464EE" w:rsidRPr="00E97234">
        <w:rPr>
          <w:sz w:val="25"/>
          <w:szCs w:val="25"/>
          <w:lang w:val="uk-UA"/>
        </w:rPr>
        <w:t>і</w:t>
      </w:r>
      <w:r w:rsidRPr="00E97234">
        <w:rPr>
          <w:sz w:val="25"/>
          <w:szCs w:val="25"/>
          <w:lang w:val="uk-UA"/>
        </w:rPr>
        <w:t>з цієї суми передб</w:t>
      </w:r>
      <w:r w:rsidR="0000724B">
        <w:rPr>
          <w:sz w:val="25"/>
          <w:szCs w:val="25"/>
          <w:lang w:val="uk-UA"/>
        </w:rPr>
        <w:t>ачених законом податків та обов’</w:t>
      </w:r>
      <w:r w:rsidRPr="00E97234">
        <w:rPr>
          <w:sz w:val="25"/>
          <w:szCs w:val="25"/>
          <w:lang w:val="uk-UA"/>
        </w:rPr>
        <w:t>язкових платежів (https://reyestr.court.gov.ua/Review/103178626).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>Ухвалою Харківського окружного адміністративного суду від 28.01.2022 відкрито про</w:t>
      </w:r>
      <w:r w:rsidR="00D464EE" w:rsidRPr="00E97234">
        <w:rPr>
          <w:sz w:val="25"/>
          <w:szCs w:val="25"/>
          <w:lang w:val="uk-UA"/>
        </w:rPr>
        <w:t>вадження у справі № 520/1962/22.</w:t>
      </w:r>
      <w:r w:rsidRPr="00E97234">
        <w:rPr>
          <w:sz w:val="25"/>
          <w:szCs w:val="25"/>
          <w:lang w:val="uk-UA"/>
        </w:rPr>
        <w:t xml:space="preserve"> </w:t>
      </w:r>
      <w:r w:rsidR="00D464EE" w:rsidRPr="00E97234">
        <w:rPr>
          <w:sz w:val="25"/>
          <w:szCs w:val="25"/>
          <w:lang w:val="uk-UA"/>
        </w:rPr>
        <w:t>П</w:t>
      </w:r>
      <w:r w:rsidRPr="00E97234">
        <w:rPr>
          <w:sz w:val="25"/>
          <w:szCs w:val="25"/>
          <w:lang w:val="uk-UA"/>
        </w:rPr>
        <w:t>редметом позов</w:t>
      </w:r>
      <w:r w:rsidR="00D464EE" w:rsidRPr="00E97234">
        <w:rPr>
          <w:sz w:val="25"/>
          <w:szCs w:val="25"/>
          <w:lang w:val="uk-UA"/>
        </w:rPr>
        <w:t xml:space="preserve">у в цій справі стало стягнення </w:t>
      </w:r>
      <w:r w:rsidRPr="00E97234">
        <w:rPr>
          <w:sz w:val="25"/>
          <w:szCs w:val="25"/>
          <w:lang w:val="uk-UA"/>
        </w:rPr>
        <w:t xml:space="preserve">з Територіального управління Державної судової адміністрації України у Харківській області на користь судді </w:t>
      </w:r>
      <w:proofErr w:type="spellStart"/>
      <w:r w:rsidRPr="00E97234">
        <w:rPr>
          <w:sz w:val="25"/>
          <w:szCs w:val="25"/>
          <w:lang w:val="uk-UA"/>
        </w:rPr>
        <w:t>Коломацького</w:t>
      </w:r>
      <w:proofErr w:type="spellEnd"/>
      <w:r w:rsidRPr="00E97234">
        <w:rPr>
          <w:sz w:val="25"/>
          <w:szCs w:val="25"/>
          <w:lang w:val="uk-UA"/>
        </w:rPr>
        <w:t xml:space="preserve"> районного суд</w:t>
      </w:r>
      <w:r w:rsidR="009356B3">
        <w:rPr>
          <w:sz w:val="25"/>
          <w:szCs w:val="25"/>
          <w:lang w:val="uk-UA"/>
        </w:rPr>
        <w:t>у Харківської області Скляренка</w:t>
      </w:r>
      <w:r w:rsidR="00D464EE" w:rsidRPr="00E97234">
        <w:rPr>
          <w:sz w:val="25"/>
          <w:szCs w:val="25"/>
          <w:lang w:val="uk-UA"/>
        </w:rPr>
        <w:t> </w:t>
      </w:r>
      <w:r w:rsidRPr="00E97234">
        <w:rPr>
          <w:sz w:val="25"/>
          <w:szCs w:val="25"/>
          <w:lang w:val="uk-UA"/>
        </w:rPr>
        <w:t>М.О. невиплаченої частини суддівської винагороди у вигляді щомісячної доплат</w:t>
      </w:r>
      <w:r w:rsidR="00D464EE" w:rsidRPr="00E97234">
        <w:rPr>
          <w:sz w:val="25"/>
          <w:szCs w:val="25"/>
          <w:lang w:val="uk-UA"/>
        </w:rPr>
        <w:t xml:space="preserve">и за вислугу років у розмірі 30% </w:t>
      </w:r>
      <w:r w:rsidRPr="00E97234">
        <w:rPr>
          <w:sz w:val="25"/>
          <w:szCs w:val="25"/>
          <w:lang w:val="uk-UA"/>
        </w:rPr>
        <w:t xml:space="preserve">посадового окладу </w:t>
      </w:r>
      <w:r w:rsidR="00D464EE" w:rsidRPr="00E97234">
        <w:rPr>
          <w:sz w:val="25"/>
          <w:szCs w:val="25"/>
          <w:lang w:val="uk-UA"/>
        </w:rPr>
        <w:t xml:space="preserve">відповідно </w:t>
      </w:r>
      <w:r w:rsidRPr="00E97234">
        <w:rPr>
          <w:sz w:val="25"/>
          <w:szCs w:val="25"/>
          <w:lang w:val="uk-UA"/>
        </w:rPr>
        <w:t>до ч</w:t>
      </w:r>
      <w:r w:rsidR="00570480" w:rsidRPr="00E97234">
        <w:rPr>
          <w:sz w:val="25"/>
          <w:szCs w:val="25"/>
          <w:lang w:val="uk-UA"/>
        </w:rPr>
        <w:t xml:space="preserve">астини п’ятої </w:t>
      </w:r>
      <w:r w:rsidR="00D464EE" w:rsidRPr="00E97234">
        <w:rPr>
          <w:sz w:val="25"/>
          <w:szCs w:val="25"/>
          <w:lang w:val="uk-UA"/>
        </w:rPr>
        <w:t xml:space="preserve">статті 135 Закону </w:t>
      </w:r>
      <w:r w:rsidRPr="00E97234">
        <w:rPr>
          <w:sz w:val="25"/>
          <w:szCs w:val="25"/>
          <w:lang w:val="uk-UA"/>
        </w:rPr>
        <w:t>за груд</w:t>
      </w:r>
      <w:r w:rsidR="00570480" w:rsidRPr="00E97234">
        <w:rPr>
          <w:sz w:val="25"/>
          <w:szCs w:val="25"/>
          <w:lang w:val="uk-UA"/>
        </w:rPr>
        <w:t xml:space="preserve">ень 2021 року, що </w:t>
      </w:r>
      <w:r w:rsidR="00D464EE" w:rsidRPr="00E97234">
        <w:rPr>
          <w:sz w:val="25"/>
          <w:szCs w:val="25"/>
          <w:lang w:val="uk-UA"/>
        </w:rPr>
        <w:t xml:space="preserve">становить </w:t>
      </w:r>
      <w:r w:rsidR="00570480" w:rsidRPr="00E97234">
        <w:rPr>
          <w:sz w:val="25"/>
          <w:szCs w:val="25"/>
          <w:lang w:val="uk-UA"/>
        </w:rPr>
        <w:t>18918,  </w:t>
      </w:r>
      <w:r w:rsidRPr="00E97234">
        <w:rPr>
          <w:sz w:val="25"/>
          <w:szCs w:val="25"/>
          <w:lang w:val="uk-UA"/>
        </w:rPr>
        <w:t xml:space="preserve">00 </w:t>
      </w:r>
      <w:r w:rsidR="00570480" w:rsidRPr="00E97234">
        <w:rPr>
          <w:sz w:val="25"/>
          <w:szCs w:val="25"/>
          <w:lang w:val="uk-UA"/>
        </w:rPr>
        <w:t>грн</w:t>
      </w:r>
      <w:r w:rsidRPr="00E97234">
        <w:rPr>
          <w:sz w:val="25"/>
          <w:szCs w:val="25"/>
          <w:lang w:val="uk-UA"/>
        </w:rPr>
        <w:t xml:space="preserve">, з утриманням </w:t>
      </w:r>
      <w:r w:rsidR="00D464EE" w:rsidRPr="00E97234">
        <w:rPr>
          <w:sz w:val="25"/>
          <w:szCs w:val="25"/>
          <w:lang w:val="uk-UA"/>
        </w:rPr>
        <w:t>і</w:t>
      </w:r>
      <w:r w:rsidRPr="00E97234">
        <w:rPr>
          <w:sz w:val="25"/>
          <w:szCs w:val="25"/>
          <w:lang w:val="uk-UA"/>
        </w:rPr>
        <w:t>з цієї суми передб</w:t>
      </w:r>
      <w:r w:rsidR="0000724B">
        <w:rPr>
          <w:sz w:val="25"/>
          <w:szCs w:val="25"/>
          <w:lang w:val="uk-UA"/>
        </w:rPr>
        <w:t>ачених законом податків та обов’</w:t>
      </w:r>
      <w:r w:rsidRPr="00E97234">
        <w:rPr>
          <w:sz w:val="25"/>
          <w:szCs w:val="25"/>
          <w:lang w:val="uk-UA"/>
        </w:rPr>
        <w:t>язкових платежів (</w:t>
      </w:r>
      <w:hyperlink r:id="rId8" w:history="1">
        <w:r w:rsidRPr="00E97234">
          <w:rPr>
            <w:rStyle w:val="a4"/>
            <w:color w:val="auto"/>
            <w:sz w:val="25"/>
            <w:szCs w:val="25"/>
            <w:u w:val="none"/>
            <w:lang w:val="uk-UA"/>
          </w:rPr>
          <w:t>https://reyestr.court.gov.ua/Review/103178147</w:t>
        </w:r>
      </w:hyperlink>
      <w:r w:rsidRPr="00E97234">
        <w:rPr>
          <w:sz w:val="25"/>
          <w:szCs w:val="25"/>
          <w:lang w:val="uk-UA"/>
        </w:rPr>
        <w:t>).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lastRenderedPageBreak/>
        <w:t xml:space="preserve">Також Комісією встановлено, що ухвалою </w:t>
      </w:r>
      <w:r w:rsidR="00570480" w:rsidRPr="00E97234">
        <w:rPr>
          <w:sz w:val="25"/>
          <w:szCs w:val="25"/>
          <w:lang w:val="uk-UA"/>
        </w:rPr>
        <w:t xml:space="preserve">Харківського окружного адміністративного суду </w:t>
      </w:r>
      <w:r w:rsidRPr="00E97234">
        <w:rPr>
          <w:sz w:val="25"/>
          <w:szCs w:val="25"/>
          <w:lang w:val="uk-UA"/>
        </w:rPr>
        <w:t>від 12.07.202</w:t>
      </w:r>
      <w:r w:rsidR="00D464EE" w:rsidRPr="00E97234">
        <w:rPr>
          <w:sz w:val="25"/>
          <w:szCs w:val="25"/>
          <w:lang w:val="uk-UA"/>
        </w:rPr>
        <w:t>2 у справі № 520/1961/22 позовну заяву</w:t>
      </w:r>
      <w:r w:rsidR="009356B3">
        <w:rPr>
          <w:sz w:val="25"/>
          <w:szCs w:val="25"/>
          <w:lang w:val="uk-UA"/>
        </w:rPr>
        <w:t xml:space="preserve"> Скляренка</w:t>
      </w:r>
      <w:r w:rsidR="00D464EE" w:rsidRPr="00E97234">
        <w:rPr>
          <w:sz w:val="25"/>
          <w:szCs w:val="25"/>
          <w:lang w:val="uk-UA"/>
        </w:rPr>
        <w:t> </w:t>
      </w:r>
      <w:r w:rsidRPr="00E97234">
        <w:rPr>
          <w:sz w:val="25"/>
          <w:szCs w:val="25"/>
          <w:lang w:val="uk-UA"/>
        </w:rPr>
        <w:t xml:space="preserve">М.О. до Територіального управління Державної судової адміністрації </w:t>
      </w:r>
      <w:r w:rsidR="009356B3">
        <w:rPr>
          <w:sz w:val="25"/>
          <w:szCs w:val="25"/>
          <w:lang w:val="uk-UA"/>
        </w:rPr>
        <w:t>України</w:t>
      </w:r>
      <w:r w:rsidR="00D464EE" w:rsidRPr="00E97234">
        <w:rPr>
          <w:sz w:val="25"/>
          <w:szCs w:val="25"/>
          <w:lang w:val="uk-UA"/>
        </w:rPr>
        <w:t xml:space="preserve"> </w:t>
      </w:r>
      <w:r w:rsidRPr="00E97234">
        <w:rPr>
          <w:sz w:val="25"/>
          <w:szCs w:val="25"/>
          <w:lang w:val="uk-UA"/>
        </w:rPr>
        <w:t>у Харківській області про стягнення</w:t>
      </w:r>
      <w:r w:rsidR="00D464EE" w:rsidRPr="00E97234">
        <w:rPr>
          <w:sz w:val="25"/>
          <w:szCs w:val="25"/>
          <w:lang w:val="uk-UA"/>
        </w:rPr>
        <w:t xml:space="preserve"> суддівської винагороди залишено</w:t>
      </w:r>
      <w:r w:rsidRPr="00E97234">
        <w:rPr>
          <w:sz w:val="25"/>
          <w:szCs w:val="25"/>
          <w:lang w:val="uk-UA"/>
        </w:rPr>
        <w:t xml:space="preserve"> без розгляду на підставі пункту 3 частини першої статті 240 Кодексу адміністративного судочинства (у провадженні цього або іншого суду перебуває справа про спір між тими самими сторонами, про той самий предмет і з тих самих підстав) (</w:t>
      </w:r>
      <w:hyperlink r:id="rId9" w:history="1">
        <w:r w:rsidRPr="00E97234">
          <w:rPr>
            <w:rStyle w:val="a4"/>
            <w:color w:val="auto"/>
            <w:sz w:val="25"/>
            <w:szCs w:val="25"/>
            <w:u w:val="none"/>
            <w:lang w:val="uk-UA"/>
          </w:rPr>
          <w:t>https://reyestr.court.gov.ua/Review/105200292</w:t>
        </w:r>
      </w:hyperlink>
      <w:r w:rsidRPr="00E97234">
        <w:rPr>
          <w:sz w:val="25"/>
          <w:szCs w:val="25"/>
          <w:lang w:val="uk-UA"/>
        </w:rPr>
        <w:t>).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 xml:space="preserve">Варто </w:t>
      </w:r>
      <w:r w:rsidR="00D464EE" w:rsidRPr="00E97234">
        <w:rPr>
          <w:sz w:val="25"/>
          <w:szCs w:val="25"/>
          <w:lang w:val="uk-UA"/>
        </w:rPr>
        <w:t>зазначити</w:t>
      </w:r>
      <w:r w:rsidRPr="00E97234">
        <w:rPr>
          <w:sz w:val="25"/>
          <w:szCs w:val="25"/>
          <w:lang w:val="uk-UA"/>
        </w:rPr>
        <w:t>, що</w:t>
      </w:r>
      <w:r w:rsidR="0000724B">
        <w:rPr>
          <w:sz w:val="25"/>
          <w:szCs w:val="25"/>
          <w:lang w:val="uk-UA"/>
        </w:rPr>
        <w:t>,</w:t>
      </w:r>
      <w:r w:rsidRPr="00E97234">
        <w:rPr>
          <w:sz w:val="25"/>
          <w:szCs w:val="25"/>
          <w:lang w:val="uk-UA"/>
        </w:rPr>
        <w:t xml:space="preserve"> за </w:t>
      </w:r>
      <w:r w:rsidR="00D464EE" w:rsidRPr="00E97234">
        <w:rPr>
          <w:sz w:val="25"/>
          <w:szCs w:val="25"/>
          <w:lang w:val="uk-UA"/>
        </w:rPr>
        <w:t xml:space="preserve">інформацією </w:t>
      </w:r>
      <w:r w:rsidRPr="00E97234">
        <w:rPr>
          <w:sz w:val="25"/>
          <w:szCs w:val="25"/>
          <w:lang w:val="uk-UA"/>
        </w:rPr>
        <w:t>Єдиного державного реєстру судових рішень</w:t>
      </w:r>
      <w:r w:rsidR="0000724B">
        <w:rPr>
          <w:sz w:val="25"/>
          <w:szCs w:val="25"/>
          <w:lang w:val="uk-UA"/>
        </w:rPr>
        <w:t>,</w:t>
      </w:r>
      <w:r w:rsidRPr="00E97234">
        <w:rPr>
          <w:sz w:val="25"/>
          <w:szCs w:val="25"/>
          <w:lang w:val="uk-UA"/>
        </w:rPr>
        <w:t xml:space="preserve"> вказана ухвала </w:t>
      </w:r>
      <w:r w:rsidR="00570480" w:rsidRPr="00E97234">
        <w:rPr>
          <w:sz w:val="25"/>
          <w:szCs w:val="25"/>
          <w:lang w:val="uk-UA"/>
        </w:rPr>
        <w:t xml:space="preserve">суду </w:t>
      </w:r>
      <w:r w:rsidRPr="00E97234">
        <w:rPr>
          <w:sz w:val="25"/>
          <w:szCs w:val="25"/>
          <w:lang w:val="uk-UA"/>
        </w:rPr>
        <w:t>не оскаржувалась в апеляційному порядку та набрала законної сили 12.07.2022.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E97234">
        <w:rPr>
          <w:sz w:val="25"/>
          <w:szCs w:val="25"/>
          <w:lang w:val="uk-UA"/>
        </w:rPr>
        <w:t>Водночас</w:t>
      </w:r>
      <w:r w:rsidR="00D464EE" w:rsidRPr="00E97234">
        <w:rPr>
          <w:sz w:val="25"/>
          <w:szCs w:val="25"/>
          <w:lang w:val="uk-UA"/>
        </w:rPr>
        <w:t xml:space="preserve"> </w:t>
      </w:r>
      <w:r w:rsidRPr="00E97234">
        <w:rPr>
          <w:sz w:val="25"/>
          <w:szCs w:val="25"/>
          <w:lang w:val="uk-UA"/>
        </w:rPr>
        <w:t>ухвалою суду від 01.11.2022 у справі № 520/1962/22 провадження у справі закрито на підставі пункту 8 частини першої статті 238 Кодексу адміністративного судочинства (</w:t>
      </w:r>
      <w:r w:rsidR="00D464EE" w:rsidRPr="00E97234">
        <w:rPr>
          <w:sz w:val="25"/>
          <w:szCs w:val="25"/>
        </w:rPr>
        <w:t xml:space="preserve">у </w:t>
      </w:r>
      <w:proofErr w:type="spellStart"/>
      <w:r w:rsidR="00D464EE" w:rsidRPr="00E97234">
        <w:rPr>
          <w:sz w:val="25"/>
          <w:szCs w:val="25"/>
        </w:rPr>
        <w:t>зв</w:t>
      </w:r>
      <w:proofErr w:type="spellEnd"/>
      <w:r w:rsidR="00D464EE" w:rsidRPr="00E97234">
        <w:rPr>
          <w:sz w:val="25"/>
          <w:szCs w:val="25"/>
          <w:lang w:val="uk-UA"/>
        </w:rPr>
        <w:t>’</w:t>
      </w:r>
      <w:proofErr w:type="spellStart"/>
      <w:r w:rsidRPr="00E97234">
        <w:rPr>
          <w:sz w:val="25"/>
          <w:szCs w:val="25"/>
        </w:rPr>
        <w:t>язку</w:t>
      </w:r>
      <w:proofErr w:type="spellEnd"/>
      <w:r w:rsidRPr="00E97234">
        <w:rPr>
          <w:sz w:val="25"/>
          <w:szCs w:val="25"/>
        </w:rPr>
        <w:t xml:space="preserve"> </w:t>
      </w:r>
      <w:proofErr w:type="spellStart"/>
      <w:r w:rsidRPr="00E97234">
        <w:rPr>
          <w:sz w:val="25"/>
          <w:szCs w:val="25"/>
        </w:rPr>
        <w:t>із</w:t>
      </w:r>
      <w:proofErr w:type="spellEnd"/>
      <w:r w:rsidRPr="00E97234">
        <w:rPr>
          <w:sz w:val="25"/>
          <w:szCs w:val="25"/>
        </w:rPr>
        <w:t xml:space="preserve"> </w:t>
      </w:r>
      <w:proofErr w:type="spellStart"/>
      <w:r w:rsidRPr="00E97234">
        <w:rPr>
          <w:sz w:val="25"/>
          <w:szCs w:val="25"/>
        </w:rPr>
        <w:t>фактичним</w:t>
      </w:r>
      <w:proofErr w:type="spellEnd"/>
      <w:r w:rsidRPr="00E97234">
        <w:rPr>
          <w:sz w:val="25"/>
          <w:szCs w:val="25"/>
        </w:rPr>
        <w:t xml:space="preserve"> </w:t>
      </w:r>
      <w:proofErr w:type="spellStart"/>
      <w:r w:rsidRPr="00E97234">
        <w:rPr>
          <w:sz w:val="25"/>
          <w:szCs w:val="25"/>
        </w:rPr>
        <w:t>здійсненням</w:t>
      </w:r>
      <w:proofErr w:type="spellEnd"/>
      <w:r w:rsidRPr="00E97234">
        <w:rPr>
          <w:sz w:val="25"/>
          <w:szCs w:val="25"/>
        </w:rPr>
        <w:t xml:space="preserve"> </w:t>
      </w:r>
      <w:proofErr w:type="spellStart"/>
      <w:r w:rsidRPr="00E97234">
        <w:rPr>
          <w:sz w:val="25"/>
          <w:szCs w:val="25"/>
        </w:rPr>
        <w:t>виплати</w:t>
      </w:r>
      <w:proofErr w:type="spellEnd"/>
      <w:r w:rsidRPr="00E97234">
        <w:rPr>
          <w:sz w:val="25"/>
          <w:szCs w:val="25"/>
        </w:rPr>
        <w:t xml:space="preserve"> </w:t>
      </w:r>
      <w:proofErr w:type="spellStart"/>
      <w:r w:rsidRPr="00E97234">
        <w:rPr>
          <w:sz w:val="25"/>
          <w:szCs w:val="25"/>
        </w:rPr>
        <w:t>позивачу</w:t>
      </w:r>
      <w:proofErr w:type="spellEnd"/>
      <w:r w:rsidRPr="00E97234">
        <w:rPr>
          <w:sz w:val="25"/>
          <w:szCs w:val="25"/>
        </w:rPr>
        <w:t xml:space="preserve"> доплати за </w:t>
      </w:r>
      <w:proofErr w:type="spellStart"/>
      <w:r w:rsidRPr="00E97234">
        <w:rPr>
          <w:sz w:val="25"/>
          <w:szCs w:val="25"/>
        </w:rPr>
        <w:t>вислугу</w:t>
      </w:r>
      <w:proofErr w:type="spellEnd"/>
      <w:r w:rsidRPr="00E97234">
        <w:rPr>
          <w:sz w:val="25"/>
          <w:szCs w:val="25"/>
        </w:rPr>
        <w:t xml:space="preserve"> </w:t>
      </w:r>
      <w:proofErr w:type="spellStart"/>
      <w:r w:rsidRPr="00E97234">
        <w:rPr>
          <w:sz w:val="25"/>
          <w:szCs w:val="25"/>
        </w:rPr>
        <w:t>років</w:t>
      </w:r>
      <w:proofErr w:type="spellEnd"/>
      <w:r w:rsidRPr="00E97234">
        <w:rPr>
          <w:sz w:val="25"/>
          <w:szCs w:val="25"/>
        </w:rPr>
        <w:t xml:space="preserve"> за </w:t>
      </w:r>
      <w:proofErr w:type="spellStart"/>
      <w:r w:rsidRPr="00E97234">
        <w:rPr>
          <w:sz w:val="25"/>
          <w:szCs w:val="25"/>
        </w:rPr>
        <w:t>грудень</w:t>
      </w:r>
      <w:proofErr w:type="spellEnd"/>
      <w:r w:rsidRPr="00E97234">
        <w:rPr>
          <w:sz w:val="25"/>
          <w:szCs w:val="25"/>
        </w:rPr>
        <w:t xml:space="preserve"> 2021 року</w:t>
      </w:r>
      <w:r w:rsidRPr="00E97234">
        <w:rPr>
          <w:sz w:val="25"/>
          <w:szCs w:val="25"/>
          <w:lang w:val="uk-UA"/>
        </w:rPr>
        <w:t>) (</w:t>
      </w:r>
      <w:hyperlink r:id="rId10" w:history="1">
        <w:r w:rsidRPr="00E97234">
          <w:rPr>
            <w:rStyle w:val="a4"/>
            <w:color w:val="auto"/>
            <w:sz w:val="25"/>
            <w:szCs w:val="25"/>
            <w:u w:val="none"/>
            <w:lang w:val="uk-UA"/>
          </w:rPr>
          <w:t>https://reyestr.court.gov.ua/Review/107060107</w:t>
        </w:r>
      </w:hyperlink>
      <w:r w:rsidRPr="00E97234">
        <w:rPr>
          <w:sz w:val="25"/>
          <w:szCs w:val="25"/>
          <w:lang w:val="uk-UA"/>
        </w:rPr>
        <w:t>)</w:t>
      </w:r>
      <w:r w:rsidRPr="00E97234">
        <w:rPr>
          <w:sz w:val="25"/>
          <w:szCs w:val="25"/>
        </w:rPr>
        <w:t>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 xml:space="preserve">Згідно </w:t>
      </w:r>
      <w:r w:rsidR="00D464EE" w:rsidRPr="00E97234">
        <w:rPr>
          <w:sz w:val="25"/>
          <w:szCs w:val="25"/>
          <w:lang w:val="uk-UA"/>
        </w:rPr>
        <w:t>з пунктом</w:t>
      </w:r>
      <w:r w:rsidRPr="00E97234">
        <w:rPr>
          <w:sz w:val="25"/>
          <w:szCs w:val="25"/>
          <w:lang w:val="uk-UA"/>
        </w:rPr>
        <w:t xml:space="preserve"> 2 частини другої статті 45 Кодексу адміністративного судочинства України з урахуванням конкретних обставин справи суд може визнати зловживанням процесуальними правами дії, що суперечать завданню адміністративного судочинства, зокрема подання декількох позовів до одного й того самого відповідача (відповідачів) з тим самим предметом та з тих самих підстав, або подання декількох позовів з аналогічним предметом і з аналогічних підстав, або вчинення інших дій, метою яких є маніпуляція автоматизованим розподілом справ між суддями.</w:t>
      </w:r>
    </w:p>
    <w:p w:rsidR="009B3918" w:rsidRPr="00E97234" w:rsidRDefault="00D464EE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E97234">
        <w:rPr>
          <w:sz w:val="25"/>
          <w:szCs w:val="25"/>
          <w:lang w:val="uk-UA"/>
        </w:rPr>
        <w:t>П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ід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r w:rsidR="009B3918" w:rsidRPr="00E97234">
        <w:rPr>
          <w:bCs/>
          <w:sz w:val="25"/>
          <w:szCs w:val="25"/>
          <w:shd w:val="clear" w:color="auto" w:fill="FFFFFF"/>
        </w:rPr>
        <w:t>предметом позову</w:t>
      </w:r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розуміється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певна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матеріально-правова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вимога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позивача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до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відповідача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,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стосовно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якої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позивач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просить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прийняти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судове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рішення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. </w:t>
      </w:r>
      <w:proofErr w:type="spellStart"/>
      <w:proofErr w:type="gramStart"/>
      <w:r w:rsidR="009B3918" w:rsidRPr="00E97234">
        <w:rPr>
          <w:bCs/>
          <w:sz w:val="25"/>
          <w:szCs w:val="25"/>
          <w:shd w:val="clear" w:color="auto" w:fill="FFFFFF"/>
        </w:rPr>
        <w:t>П</w:t>
      </w:r>
      <w:proofErr w:type="gramEnd"/>
      <w:r w:rsidR="009B3918" w:rsidRPr="00E97234">
        <w:rPr>
          <w:bCs/>
          <w:sz w:val="25"/>
          <w:szCs w:val="25"/>
          <w:shd w:val="clear" w:color="auto" w:fill="FFFFFF"/>
        </w:rPr>
        <w:t>ідставу</w:t>
      </w:r>
      <w:proofErr w:type="spellEnd"/>
      <w:r w:rsidR="009B3918" w:rsidRPr="00E97234">
        <w:rPr>
          <w:bCs/>
          <w:sz w:val="25"/>
          <w:szCs w:val="25"/>
          <w:shd w:val="clear" w:color="auto" w:fill="FFFFFF"/>
        </w:rPr>
        <w:t xml:space="preserve"> позову</w:t>
      </w:r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становлять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обставини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,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якими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позивач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обґрунтовує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свої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вимоги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щодо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захисту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права та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охоронюваного</w:t>
      </w:r>
      <w:proofErr w:type="spellEnd"/>
      <w:r w:rsidR="009B3918" w:rsidRPr="00E97234">
        <w:rPr>
          <w:sz w:val="25"/>
          <w:szCs w:val="25"/>
          <w:shd w:val="clear" w:color="auto" w:fill="FFFFFF"/>
        </w:rPr>
        <w:t xml:space="preserve"> законом </w:t>
      </w:r>
      <w:proofErr w:type="spellStart"/>
      <w:r w:rsidR="009B3918" w:rsidRPr="00E97234">
        <w:rPr>
          <w:sz w:val="25"/>
          <w:szCs w:val="25"/>
          <w:shd w:val="clear" w:color="auto" w:fill="FFFFFF"/>
        </w:rPr>
        <w:t>інтересу</w:t>
      </w:r>
      <w:proofErr w:type="spellEnd"/>
      <w:r w:rsidR="009B3918" w:rsidRPr="00E97234">
        <w:rPr>
          <w:sz w:val="25"/>
          <w:szCs w:val="25"/>
          <w:shd w:val="clear" w:color="auto" w:fill="FFFFFF"/>
        </w:rPr>
        <w:t>.</w:t>
      </w:r>
    </w:p>
    <w:p w:rsidR="009B3918" w:rsidRPr="00E97234" w:rsidRDefault="009B3918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 xml:space="preserve">Наведене дозволяє Комісії дійти висновку, що предмет позову у справах № </w:t>
      </w:r>
      <w:r w:rsidR="00E97234">
        <w:rPr>
          <w:sz w:val="25"/>
          <w:szCs w:val="25"/>
          <w:lang w:val="uk-UA"/>
        </w:rPr>
        <w:t> </w:t>
      </w:r>
      <w:r w:rsidRPr="00E97234">
        <w:rPr>
          <w:sz w:val="25"/>
          <w:szCs w:val="25"/>
          <w:lang w:val="uk-UA"/>
        </w:rPr>
        <w:t xml:space="preserve">520/1961/22 та № 520/1962/22 є різним, оскільки стосується різних періодів, за які суддя Скляренко М.О. просив стягнути недоплачену частину суддівської </w:t>
      </w:r>
      <w:r w:rsidR="009D6EA3" w:rsidRPr="00E97234">
        <w:rPr>
          <w:sz w:val="25"/>
          <w:szCs w:val="25"/>
          <w:lang w:val="uk-UA"/>
        </w:rPr>
        <w:t>винагороди, а саме: у справі № 520/1961/22</w:t>
      </w:r>
      <w:r w:rsidR="00D464EE" w:rsidRPr="00E97234">
        <w:rPr>
          <w:sz w:val="25"/>
          <w:szCs w:val="25"/>
          <w:lang w:val="uk-UA"/>
        </w:rPr>
        <w:t xml:space="preserve"> </w:t>
      </w:r>
      <w:r w:rsidR="00D464EE" w:rsidRPr="00E97234">
        <w:rPr>
          <w:sz w:val="25"/>
          <w:szCs w:val="25"/>
        </w:rPr>
        <w:t xml:space="preserve">– </w:t>
      </w:r>
      <w:r w:rsidRPr="00E97234">
        <w:rPr>
          <w:sz w:val="25"/>
          <w:szCs w:val="25"/>
          <w:lang w:val="uk-UA"/>
        </w:rPr>
        <w:t xml:space="preserve">листопад </w:t>
      </w:r>
      <w:r w:rsidR="009D6EA3" w:rsidRPr="00E97234">
        <w:rPr>
          <w:sz w:val="25"/>
          <w:szCs w:val="25"/>
          <w:lang w:val="uk-UA"/>
        </w:rPr>
        <w:t xml:space="preserve">2021 року, </w:t>
      </w:r>
      <w:r w:rsidR="00D464EE" w:rsidRPr="00E97234">
        <w:rPr>
          <w:sz w:val="25"/>
          <w:szCs w:val="25"/>
          <w:lang w:val="uk-UA"/>
        </w:rPr>
        <w:t xml:space="preserve">у справі № 520/1962/22 </w:t>
      </w:r>
      <w:r w:rsidR="00D464EE" w:rsidRPr="00E97234">
        <w:rPr>
          <w:sz w:val="25"/>
          <w:szCs w:val="25"/>
        </w:rPr>
        <w:t xml:space="preserve">– </w:t>
      </w:r>
      <w:r w:rsidRPr="00E97234">
        <w:rPr>
          <w:sz w:val="25"/>
          <w:szCs w:val="25"/>
          <w:lang w:val="uk-UA"/>
        </w:rPr>
        <w:t>грудень 2021 року.</w:t>
      </w:r>
    </w:p>
    <w:p w:rsidR="009B3918" w:rsidRPr="00E97234" w:rsidRDefault="00D464EE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 xml:space="preserve">У </w:t>
      </w:r>
      <w:r w:rsidR="009B3918" w:rsidRPr="00E97234">
        <w:rPr>
          <w:sz w:val="25"/>
          <w:szCs w:val="25"/>
          <w:lang w:val="uk-UA"/>
        </w:rPr>
        <w:t>Комісії відсутні підстави вважати, що суддя Скляренко М.О., звертаючись до Харківського окружного адміністративного суду з цими позовами</w:t>
      </w:r>
      <w:r w:rsidR="009D6EA3" w:rsidRPr="00E97234">
        <w:rPr>
          <w:sz w:val="25"/>
          <w:szCs w:val="25"/>
          <w:lang w:val="uk-UA"/>
        </w:rPr>
        <w:t>,</w:t>
      </w:r>
      <w:r w:rsidR="009B3918" w:rsidRPr="00E97234">
        <w:rPr>
          <w:sz w:val="25"/>
          <w:szCs w:val="25"/>
          <w:lang w:val="uk-UA"/>
        </w:rPr>
        <w:t xml:space="preserve"> мав на меті маніпуляцію автоматизованим розподілом справ між суддями, адже</w:t>
      </w:r>
      <w:r w:rsidR="0000724B">
        <w:rPr>
          <w:sz w:val="25"/>
          <w:szCs w:val="25"/>
          <w:lang w:val="uk-UA"/>
        </w:rPr>
        <w:t>,</w:t>
      </w:r>
      <w:r w:rsidRPr="00E97234">
        <w:rPr>
          <w:sz w:val="25"/>
          <w:szCs w:val="25"/>
          <w:lang w:val="uk-UA"/>
        </w:rPr>
        <w:t xml:space="preserve"> </w:t>
      </w:r>
      <w:r w:rsidR="009B3918" w:rsidRPr="00E97234">
        <w:rPr>
          <w:sz w:val="25"/>
          <w:szCs w:val="25"/>
          <w:lang w:val="uk-UA"/>
        </w:rPr>
        <w:t xml:space="preserve">за </w:t>
      </w:r>
      <w:r w:rsidRPr="00E97234">
        <w:rPr>
          <w:sz w:val="25"/>
          <w:szCs w:val="25"/>
          <w:lang w:val="uk-UA"/>
        </w:rPr>
        <w:t xml:space="preserve">інформацією </w:t>
      </w:r>
      <w:r w:rsidR="009B3918" w:rsidRPr="00E97234">
        <w:rPr>
          <w:sz w:val="25"/>
          <w:szCs w:val="25"/>
          <w:lang w:val="uk-UA"/>
        </w:rPr>
        <w:t>офіційного сайту «Судова влада</w:t>
      </w:r>
      <w:r w:rsidR="0000724B">
        <w:rPr>
          <w:sz w:val="25"/>
          <w:szCs w:val="25"/>
          <w:lang w:val="uk-UA"/>
        </w:rPr>
        <w:t xml:space="preserve"> України</w:t>
      </w:r>
      <w:r w:rsidR="00D127D4">
        <w:rPr>
          <w:sz w:val="25"/>
          <w:szCs w:val="25"/>
          <w:lang w:val="uk-UA"/>
        </w:rPr>
        <w:t>», Скляренко</w:t>
      </w:r>
      <w:r w:rsidR="009D6EA3" w:rsidRPr="00E97234">
        <w:rPr>
          <w:sz w:val="25"/>
          <w:szCs w:val="25"/>
          <w:lang w:val="uk-UA"/>
        </w:rPr>
        <w:t> </w:t>
      </w:r>
      <w:r w:rsidR="009B3918" w:rsidRPr="00E97234">
        <w:rPr>
          <w:sz w:val="25"/>
          <w:szCs w:val="25"/>
          <w:lang w:val="uk-UA"/>
        </w:rPr>
        <w:t xml:space="preserve">М.О. звернувся до суду 27.01.2022, провадження у справі № 520/1961/22 відкрито ухвалою суду від 01.02.2022, а у справі № </w:t>
      </w:r>
      <w:r w:rsidRPr="00E97234">
        <w:rPr>
          <w:sz w:val="25"/>
          <w:szCs w:val="25"/>
          <w:lang w:val="uk-UA"/>
        </w:rPr>
        <w:t> </w:t>
      </w:r>
      <w:r w:rsidR="009B3918" w:rsidRPr="00E97234">
        <w:rPr>
          <w:sz w:val="25"/>
          <w:szCs w:val="25"/>
          <w:lang w:val="uk-UA"/>
        </w:rPr>
        <w:t xml:space="preserve">520/1962/22 – ухвалою суду від 28.01.2022. </w:t>
      </w:r>
      <w:r w:rsidRPr="00E97234">
        <w:rPr>
          <w:sz w:val="25"/>
          <w:szCs w:val="25"/>
          <w:lang w:val="uk-UA"/>
        </w:rPr>
        <w:t>Водночас ухвалу</w:t>
      </w:r>
      <w:r w:rsidR="009B3918" w:rsidRPr="00E97234">
        <w:rPr>
          <w:sz w:val="25"/>
          <w:szCs w:val="25"/>
          <w:lang w:val="uk-UA"/>
        </w:rPr>
        <w:t xml:space="preserve"> суду у справі № </w:t>
      </w:r>
      <w:r w:rsidRPr="00E97234">
        <w:rPr>
          <w:sz w:val="25"/>
          <w:szCs w:val="25"/>
          <w:lang w:val="uk-UA"/>
        </w:rPr>
        <w:t> </w:t>
      </w:r>
      <w:r w:rsidR="009B3918" w:rsidRPr="00E97234">
        <w:rPr>
          <w:sz w:val="25"/>
          <w:szCs w:val="25"/>
          <w:lang w:val="uk-UA"/>
        </w:rPr>
        <w:t>520/1961/22 про залишення позовної заяви без розгляду пос</w:t>
      </w:r>
      <w:r w:rsidRPr="00E97234">
        <w:rPr>
          <w:sz w:val="25"/>
          <w:szCs w:val="25"/>
          <w:lang w:val="uk-UA"/>
        </w:rPr>
        <w:t>тановлено</w:t>
      </w:r>
      <w:r w:rsidR="009B3918" w:rsidRPr="00E97234">
        <w:rPr>
          <w:sz w:val="25"/>
          <w:szCs w:val="25"/>
          <w:lang w:val="uk-UA"/>
        </w:rPr>
        <w:t xml:space="preserve"> лише 12.07.2022.</w:t>
      </w:r>
    </w:p>
    <w:p w:rsidR="009B3918" w:rsidRPr="00E97234" w:rsidRDefault="00D464EE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>П</w:t>
      </w:r>
      <w:r w:rsidR="009B3918" w:rsidRPr="00E97234">
        <w:rPr>
          <w:sz w:val="25"/>
          <w:szCs w:val="25"/>
          <w:lang w:val="uk-UA"/>
        </w:rPr>
        <w:t>еревіркою не встановлено, а заявником не доведено факту, що суддя Скляренко М.О. дійсно вчиняв дії</w:t>
      </w:r>
      <w:r w:rsidR="0064706B" w:rsidRPr="00E97234">
        <w:rPr>
          <w:sz w:val="25"/>
          <w:szCs w:val="25"/>
          <w:lang w:val="uk-UA"/>
        </w:rPr>
        <w:t>,</w:t>
      </w:r>
      <w:r w:rsidR="009B3918" w:rsidRPr="00E97234">
        <w:rPr>
          <w:sz w:val="25"/>
          <w:szCs w:val="25"/>
          <w:lang w:val="uk-UA"/>
        </w:rPr>
        <w:t xml:space="preserve"> метою яких </w:t>
      </w:r>
      <w:r w:rsidRPr="00E97234">
        <w:rPr>
          <w:sz w:val="25"/>
          <w:szCs w:val="25"/>
          <w:lang w:val="uk-UA"/>
        </w:rPr>
        <w:t xml:space="preserve">була </w:t>
      </w:r>
      <w:r w:rsidR="009B3918" w:rsidRPr="00E97234">
        <w:rPr>
          <w:sz w:val="25"/>
          <w:szCs w:val="25"/>
          <w:lang w:val="uk-UA"/>
        </w:rPr>
        <w:t xml:space="preserve">маніпуляція автоматизованим розподілом справ між суддями, оскільки після автоматичного розподілу вказаних вище справ </w:t>
      </w:r>
      <w:r w:rsidR="009D6EA3" w:rsidRPr="00E97234">
        <w:rPr>
          <w:sz w:val="25"/>
          <w:szCs w:val="25"/>
          <w:lang w:val="uk-UA"/>
        </w:rPr>
        <w:t xml:space="preserve">між суддями Харківського окружного адміністративного суду </w:t>
      </w:r>
      <w:r w:rsidRPr="00E97234">
        <w:rPr>
          <w:sz w:val="25"/>
          <w:szCs w:val="25"/>
          <w:lang w:val="uk-UA"/>
        </w:rPr>
        <w:t>жодної позовної заяви</w:t>
      </w:r>
      <w:r w:rsidR="009B3918" w:rsidRPr="00E97234">
        <w:rPr>
          <w:sz w:val="25"/>
          <w:szCs w:val="25"/>
          <w:lang w:val="uk-UA"/>
        </w:rPr>
        <w:t xml:space="preserve"> не </w:t>
      </w:r>
      <w:r w:rsidRPr="00E97234">
        <w:rPr>
          <w:sz w:val="25"/>
          <w:szCs w:val="25"/>
          <w:lang w:val="uk-UA"/>
        </w:rPr>
        <w:t>залишено</w:t>
      </w:r>
      <w:r w:rsidR="009B3918" w:rsidRPr="00E97234">
        <w:rPr>
          <w:sz w:val="25"/>
          <w:szCs w:val="25"/>
          <w:lang w:val="uk-UA"/>
        </w:rPr>
        <w:t xml:space="preserve"> без розгляду або </w:t>
      </w:r>
      <w:r w:rsidR="0000724B">
        <w:rPr>
          <w:sz w:val="25"/>
          <w:szCs w:val="25"/>
          <w:lang w:val="uk-UA"/>
        </w:rPr>
        <w:t>не повернено</w:t>
      </w:r>
      <w:r w:rsidR="009B3918" w:rsidRPr="00E97234">
        <w:rPr>
          <w:sz w:val="25"/>
          <w:szCs w:val="25"/>
          <w:lang w:val="uk-UA"/>
        </w:rPr>
        <w:t xml:space="preserve"> до відкриття провадження у ній за відповід</w:t>
      </w:r>
      <w:r w:rsidR="00FB0037" w:rsidRPr="00E97234">
        <w:rPr>
          <w:sz w:val="25"/>
          <w:szCs w:val="25"/>
          <w:lang w:val="uk-UA"/>
        </w:rPr>
        <w:t>ною заявою судді Скляренка М.О.</w:t>
      </w:r>
      <w:r w:rsidR="009B3918" w:rsidRPr="00E97234">
        <w:rPr>
          <w:sz w:val="25"/>
          <w:szCs w:val="25"/>
          <w:lang w:val="uk-UA"/>
        </w:rPr>
        <w:t xml:space="preserve"> як позивача.</w:t>
      </w:r>
    </w:p>
    <w:p w:rsidR="009B3918" w:rsidRPr="00E97234" w:rsidRDefault="00FB0037" w:rsidP="009B391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lang w:val="uk-UA"/>
        </w:rPr>
      </w:pPr>
      <w:r w:rsidRPr="00E97234">
        <w:rPr>
          <w:sz w:val="25"/>
          <w:szCs w:val="25"/>
          <w:lang w:val="uk-UA"/>
        </w:rPr>
        <w:t>Ф</w:t>
      </w:r>
      <w:r w:rsidR="009B3918" w:rsidRPr="00E97234">
        <w:rPr>
          <w:sz w:val="25"/>
          <w:szCs w:val="25"/>
          <w:lang w:val="uk-UA"/>
        </w:rPr>
        <w:t>акт набрання законної сили ухвалою</w:t>
      </w:r>
      <w:r w:rsidR="00E97234">
        <w:rPr>
          <w:sz w:val="25"/>
          <w:szCs w:val="25"/>
          <w:lang w:val="uk-UA"/>
        </w:rPr>
        <w:t xml:space="preserve"> суду від 12.07.2022 у справі № </w:t>
      </w:r>
      <w:r w:rsidR="009B3918" w:rsidRPr="00E97234">
        <w:rPr>
          <w:sz w:val="25"/>
          <w:szCs w:val="25"/>
          <w:lang w:val="uk-UA"/>
        </w:rPr>
        <w:t xml:space="preserve">520/1961/22, на переконання Комісії, не може </w:t>
      </w:r>
      <w:proofErr w:type="spellStart"/>
      <w:r w:rsidR="0064706B" w:rsidRPr="00E97234">
        <w:rPr>
          <w:sz w:val="25"/>
          <w:szCs w:val="25"/>
          <w:lang w:val="uk-UA"/>
        </w:rPr>
        <w:t>достоменно</w:t>
      </w:r>
      <w:proofErr w:type="spellEnd"/>
      <w:r w:rsidR="0064706B" w:rsidRPr="00E97234">
        <w:rPr>
          <w:sz w:val="25"/>
          <w:szCs w:val="25"/>
          <w:lang w:val="uk-UA"/>
        </w:rPr>
        <w:t xml:space="preserve"> </w:t>
      </w:r>
      <w:r w:rsidR="009B3918" w:rsidRPr="00E97234">
        <w:rPr>
          <w:sz w:val="25"/>
          <w:szCs w:val="25"/>
          <w:lang w:val="uk-UA"/>
        </w:rPr>
        <w:t xml:space="preserve">свідчити про встановлення </w:t>
      </w:r>
      <w:r w:rsidR="0064706B" w:rsidRPr="00E97234">
        <w:rPr>
          <w:sz w:val="25"/>
          <w:szCs w:val="25"/>
          <w:lang w:val="uk-UA"/>
        </w:rPr>
        <w:t xml:space="preserve">судом </w:t>
      </w:r>
      <w:r w:rsidR="009B3918" w:rsidRPr="00E97234">
        <w:rPr>
          <w:sz w:val="25"/>
          <w:szCs w:val="25"/>
          <w:lang w:val="uk-UA"/>
        </w:rPr>
        <w:t xml:space="preserve">певних обставин справи, зокрема, що в провадженні суду </w:t>
      </w:r>
      <w:r w:rsidR="009B3918" w:rsidRPr="00E97234">
        <w:rPr>
          <w:sz w:val="25"/>
          <w:szCs w:val="25"/>
          <w:lang w:val="uk-UA"/>
        </w:rPr>
        <w:lastRenderedPageBreak/>
        <w:t>одночасно перебували два позови одного й того самого позивача до одного й того самого відповідача</w:t>
      </w:r>
      <w:r w:rsidRPr="00E97234">
        <w:rPr>
          <w:sz w:val="25"/>
          <w:szCs w:val="25"/>
          <w:lang w:val="uk-UA"/>
        </w:rPr>
        <w:t xml:space="preserve"> </w:t>
      </w:r>
      <w:r w:rsidR="009B3918" w:rsidRPr="00E97234">
        <w:rPr>
          <w:sz w:val="25"/>
          <w:szCs w:val="25"/>
          <w:lang w:val="uk-UA"/>
        </w:rPr>
        <w:t xml:space="preserve">з тих самих підстав </w:t>
      </w:r>
      <w:r w:rsidR="0064706B" w:rsidRPr="00E97234">
        <w:rPr>
          <w:sz w:val="25"/>
          <w:szCs w:val="25"/>
          <w:lang w:val="uk-UA"/>
        </w:rPr>
        <w:t>та з тим самим предметом позову, оскільки, як зазначив суддя Скляре</w:t>
      </w:r>
      <w:r w:rsidRPr="00E97234">
        <w:rPr>
          <w:sz w:val="25"/>
          <w:szCs w:val="25"/>
          <w:lang w:val="uk-UA"/>
        </w:rPr>
        <w:t>нко М.О., він не отримував копії</w:t>
      </w:r>
      <w:r w:rsidR="0064706B" w:rsidRPr="00E97234">
        <w:rPr>
          <w:sz w:val="25"/>
          <w:szCs w:val="25"/>
          <w:lang w:val="uk-UA"/>
        </w:rPr>
        <w:t xml:space="preserve"> цієї ухвали, не знав про її існування</w:t>
      </w:r>
      <w:r w:rsidRPr="00E97234">
        <w:rPr>
          <w:sz w:val="25"/>
          <w:szCs w:val="25"/>
          <w:lang w:val="uk-UA"/>
        </w:rPr>
        <w:t>, відповідно, вона ним оскаржувалася</w:t>
      </w:r>
      <w:r w:rsidR="0064706B" w:rsidRPr="00E97234">
        <w:rPr>
          <w:sz w:val="25"/>
          <w:szCs w:val="25"/>
          <w:lang w:val="uk-UA"/>
        </w:rPr>
        <w:t>.</w:t>
      </w:r>
    </w:p>
    <w:p w:rsidR="00174173" w:rsidRPr="00E97234" w:rsidRDefault="00174173" w:rsidP="00174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 xml:space="preserve">Згідно з приписами підпункту 6.5.2 пункту 6.5 розділу </w:t>
      </w:r>
      <w:r w:rsidRPr="00E97234">
        <w:rPr>
          <w:rFonts w:ascii="Times New Roman" w:hAnsi="Times New Roman" w:cs="Times New Roman"/>
          <w:sz w:val="25"/>
          <w:szCs w:val="25"/>
          <w:lang w:val="en-US"/>
        </w:rPr>
        <w:t>VI</w:t>
      </w:r>
      <w:r w:rsidRPr="00E97234">
        <w:rPr>
          <w:rFonts w:ascii="Times New Roman" w:hAnsi="Times New Roman" w:cs="Times New Roman"/>
          <w:sz w:val="25"/>
          <w:szCs w:val="25"/>
        </w:rPr>
        <w:t xml:space="preserve"> Регламенту</w:t>
      </w:r>
      <w:r w:rsidR="00FB0037"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Pr="00E97234">
        <w:rPr>
          <w:rFonts w:ascii="Times New Roman" w:hAnsi="Times New Roman" w:cs="Times New Roman"/>
          <w:sz w:val="25"/>
          <w:szCs w:val="25"/>
        </w:rPr>
        <w:t xml:space="preserve">за результатами розгляду питання про недостовірність або неповноту відомостей або тверджень, вказаних суддею у декларації родинних зв’язків судді чи декларації доброчесності судді відповідно, на підставі результатів проведення перевірки такої декларації Комісія у складі колегії може ухвалити рішення про </w:t>
      </w:r>
      <w:proofErr w:type="spellStart"/>
      <w:r w:rsidRPr="00E97234">
        <w:rPr>
          <w:rFonts w:ascii="Times New Roman" w:hAnsi="Times New Roman" w:cs="Times New Roman"/>
          <w:sz w:val="25"/>
          <w:szCs w:val="25"/>
        </w:rPr>
        <w:t>непідтвердження</w:t>
      </w:r>
      <w:proofErr w:type="spellEnd"/>
      <w:r w:rsidRPr="00E97234">
        <w:rPr>
          <w:rFonts w:ascii="Times New Roman" w:hAnsi="Times New Roman" w:cs="Times New Roman"/>
          <w:sz w:val="25"/>
          <w:szCs w:val="25"/>
        </w:rPr>
        <w:t xml:space="preserve"> </w:t>
      </w:r>
      <w:r w:rsidRPr="00E97234">
        <w:rPr>
          <w:rFonts w:ascii="Times New Roman" w:hAnsi="Times New Roman" w:cs="Times New Roman"/>
          <w:color w:val="000000"/>
          <w:sz w:val="25"/>
          <w:szCs w:val="25"/>
        </w:rPr>
        <w:t>інформації про недостовірність (у тому числі неповноту) тверджень, вказаних суддею у декларації доброчесності судді.</w:t>
      </w:r>
    </w:p>
    <w:p w:rsidR="00D86A34" w:rsidRPr="00E97234" w:rsidRDefault="00D86A34" w:rsidP="009B391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E97234">
        <w:rPr>
          <w:sz w:val="25"/>
          <w:szCs w:val="25"/>
        </w:rPr>
        <w:t>Відтак, заслухавши члена Комісії – доповідача, оцінивши</w:t>
      </w:r>
      <w:r w:rsidR="00FB0037" w:rsidRPr="00E97234">
        <w:rPr>
          <w:sz w:val="25"/>
          <w:szCs w:val="25"/>
        </w:rPr>
        <w:t xml:space="preserve"> викладене</w:t>
      </w:r>
      <w:r w:rsidRPr="00E97234">
        <w:rPr>
          <w:sz w:val="25"/>
          <w:szCs w:val="25"/>
        </w:rPr>
        <w:t xml:space="preserve"> вище, </w:t>
      </w:r>
      <w:r w:rsidR="0000724B">
        <w:rPr>
          <w:sz w:val="25"/>
          <w:szCs w:val="25"/>
        </w:rPr>
        <w:t xml:space="preserve">урахувавши </w:t>
      </w:r>
      <w:r w:rsidR="00FB0037" w:rsidRPr="00E97234">
        <w:rPr>
          <w:sz w:val="25"/>
          <w:szCs w:val="25"/>
        </w:rPr>
        <w:t>встановлені</w:t>
      </w:r>
      <w:r w:rsidRPr="00E97234">
        <w:rPr>
          <w:sz w:val="25"/>
          <w:szCs w:val="25"/>
        </w:rPr>
        <w:t xml:space="preserve"> </w:t>
      </w:r>
      <w:r w:rsidR="009B3918" w:rsidRPr="00E97234">
        <w:rPr>
          <w:sz w:val="25"/>
          <w:szCs w:val="25"/>
        </w:rPr>
        <w:t>перевіркою обставин</w:t>
      </w:r>
      <w:r w:rsidR="00FB0037" w:rsidRPr="00E97234">
        <w:rPr>
          <w:sz w:val="25"/>
          <w:szCs w:val="25"/>
        </w:rPr>
        <w:t>и</w:t>
      </w:r>
      <w:r w:rsidRPr="00E97234">
        <w:rPr>
          <w:sz w:val="25"/>
          <w:szCs w:val="25"/>
        </w:rPr>
        <w:t xml:space="preserve">, Комісія вважає, що </w:t>
      </w:r>
      <w:r w:rsidR="00FB0037" w:rsidRPr="00E97234">
        <w:rPr>
          <w:sz w:val="25"/>
          <w:szCs w:val="25"/>
          <w:shd w:val="clear" w:color="auto" w:fill="FFFFFF"/>
        </w:rPr>
        <w:t xml:space="preserve">зазначена </w:t>
      </w:r>
      <w:r w:rsidRPr="00E97234">
        <w:rPr>
          <w:sz w:val="25"/>
          <w:szCs w:val="25"/>
          <w:shd w:val="clear" w:color="auto" w:fill="FFFFFF"/>
        </w:rPr>
        <w:t>у повідомленні Гусара П.П. інформація є непідтвердженою.</w:t>
      </w:r>
    </w:p>
    <w:p w:rsidR="00D86A34" w:rsidRPr="00E97234" w:rsidRDefault="00D86A34" w:rsidP="009B391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Керуючись статтями 62, 93, 101 Закону України «Про судоустрій і статус суддів», Регламентом Вищої кваліфікаційної комісії суддів України</w:t>
      </w:r>
      <w:r w:rsidR="0000724B">
        <w:rPr>
          <w:rFonts w:ascii="Times New Roman" w:hAnsi="Times New Roman" w:cs="Times New Roman"/>
          <w:sz w:val="25"/>
          <w:szCs w:val="25"/>
        </w:rPr>
        <w:t xml:space="preserve">, </w:t>
      </w:r>
      <w:r w:rsidRPr="00E97234">
        <w:rPr>
          <w:rFonts w:ascii="Times New Roman" w:hAnsi="Times New Roman" w:cs="Times New Roman"/>
          <w:sz w:val="25"/>
          <w:szCs w:val="25"/>
        </w:rPr>
        <w:t xml:space="preserve">Вища кваліфікаційна комісія суддів України </w:t>
      </w:r>
    </w:p>
    <w:p w:rsidR="00D86A34" w:rsidRPr="00E97234" w:rsidRDefault="00D86A34" w:rsidP="00D86A3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5"/>
          <w:szCs w:val="25"/>
          <w:lang w:eastAsia="uk-UA"/>
        </w:rPr>
      </w:pPr>
      <w:r w:rsidRPr="00E97234">
        <w:rPr>
          <w:rFonts w:ascii="Times New Roman" w:hAnsi="Times New Roman" w:cs="Times New Roman"/>
          <w:bCs/>
          <w:sz w:val="25"/>
          <w:szCs w:val="25"/>
          <w:lang w:eastAsia="uk-UA"/>
        </w:rPr>
        <w:t>вирішила:</w:t>
      </w: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5"/>
          <w:szCs w:val="25"/>
          <w:lang w:eastAsia="uk-UA"/>
        </w:rPr>
      </w:pP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визнати не</w:t>
      </w:r>
      <w:bookmarkStart w:id="0" w:name="_Hlk142488792"/>
      <w:r w:rsidRPr="00E97234">
        <w:rPr>
          <w:rFonts w:ascii="Times New Roman" w:hAnsi="Times New Roman" w:cs="Times New Roman"/>
          <w:sz w:val="25"/>
          <w:szCs w:val="25"/>
        </w:rPr>
        <w:t xml:space="preserve">підтвердженою інформацію про недостовірність (у тому числі неповноту) тверджень, указаних суддею </w:t>
      </w:r>
      <w:bookmarkEnd w:id="0"/>
      <w:proofErr w:type="spellStart"/>
      <w:r w:rsidRPr="00E97234">
        <w:rPr>
          <w:rFonts w:ascii="ProbaPro" w:hAnsi="ProbaPro"/>
          <w:sz w:val="25"/>
          <w:szCs w:val="25"/>
          <w:shd w:val="clear" w:color="auto" w:fill="FFFFFF"/>
        </w:rPr>
        <w:t>Коломацького</w:t>
      </w:r>
      <w:proofErr w:type="spellEnd"/>
      <w:r w:rsidRPr="00E97234">
        <w:rPr>
          <w:rFonts w:ascii="ProbaPro" w:hAnsi="ProbaPro"/>
          <w:sz w:val="25"/>
          <w:szCs w:val="25"/>
          <w:shd w:val="clear" w:color="auto" w:fill="FFFFFF"/>
        </w:rPr>
        <w:t xml:space="preserve"> районного суду Харківської області Скляренком Михайлом Олексійовичем у декларації доброчесності судді за </w:t>
      </w:r>
      <w:r w:rsidR="009B3918" w:rsidRPr="00E97234">
        <w:rPr>
          <w:rFonts w:ascii="ProbaPro" w:hAnsi="ProbaPro"/>
          <w:sz w:val="25"/>
          <w:szCs w:val="25"/>
          <w:shd w:val="clear" w:color="auto" w:fill="FFFFFF"/>
        </w:rPr>
        <w:t xml:space="preserve">2022 </w:t>
      </w:r>
      <w:r w:rsidRPr="00E97234">
        <w:rPr>
          <w:rFonts w:ascii="ProbaPro" w:hAnsi="ProbaPro"/>
          <w:sz w:val="25"/>
          <w:szCs w:val="25"/>
          <w:shd w:val="clear" w:color="auto" w:fill="FFFFFF"/>
        </w:rPr>
        <w:t>рік</w:t>
      </w:r>
      <w:r w:rsidRPr="00E97234">
        <w:rPr>
          <w:rFonts w:ascii="Times New Roman" w:hAnsi="Times New Roman" w:cs="Times New Roman"/>
          <w:sz w:val="25"/>
          <w:szCs w:val="25"/>
        </w:rPr>
        <w:t>.</w:t>
      </w: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D86A34" w:rsidRPr="00E97234" w:rsidRDefault="00D86A34" w:rsidP="00D86A3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</w:rPr>
      </w:pPr>
    </w:p>
    <w:p w:rsidR="00D86A34" w:rsidRPr="00E97234" w:rsidRDefault="00D86A34" w:rsidP="00086214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Головуючий</w:t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  <w:t>С.Ю.</w:t>
      </w:r>
      <w:r w:rsidR="00DE3AFA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>Чумак</w:t>
      </w:r>
    </w:p>
    <w:p w:rsidR="00D86A34" w:rsidRPr="00E97234" w:rsidRDefault="00D86A34" w:rsidP="00086214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>Члени Комісії:</w:t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="0008621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>А.В.</w:t>
      </w:r>
      <w:r w:rsidR="00DE3AFA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E97234">
        <w:rPr>
          <w:rFonts w:ascii="Times New Roman" w:hAnsi="Times New Roman" w:cs="Times New Roman"/>
          <w:sz w:val="25"/>
          <w:szCs w:val="25"/>
        </w:rPr>
        <w:t>Пасічник</w:t>
      </w:r>
    </w:p>
    <w:p w:rsidR="00D86A34" w:rsidRPr="00E97234" w:rsidRDefault="00D86A34" w:rsidP="00086214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</w:r>
      <w:r w:rsidRPr="00E97234">
        <w:rPr>
          <w:rFonts w:ascii="Times New Roman" w:hAnsi="Times New Roman" w:cs="Times New Roman"/>
          <w:sz w:val="25"/>
          <w:szCs w:val="25"/>
        </w:rPr>
        <w:tab/>
        <w:t>Р.Б.</w:t>
      </w:r>
      <w:r w:rsidR="00DE3AFA">
        <w:rPr>
          <w:rFonts w:ascii="Times New Roman" w:hAnsi="Times New Roman" w:cs="Times New Roman"/>
          <w:sz w:val="25"/>
          <w:szCs w:val="25"/>
          <w:lang w:val="en-US"/>
        </w:rPr>
        <w:t> </w:t>
      </w:r>
      <w:bookmarkStart w:id="1" w:name="_GoBack"/>
      <w:bookmarkEnd w:id="1"/>
      <w:r w:rsidRPr="00E97234">
        <w:rPr>
          <w:rFonts w:ascii="Times New Roman" w:hAnsi="Times New Roman" w:cs="Times New Roman"/>
          <w:sz w:val="25"/>
          <w:szCs w:val="25"/>
        </w:rPr>
        <w:t>Сабодаш</w:t>
      </w:r>
    </w:p>
    <w:sectPr w:rsidR="00D86A34" w:rsidRPr="00E97234" w:rsidSect="00434141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828" w:rsidRDefault="00775828" w:rsidP="00434141">
      <w:pPr>
        <w:spacing w:after="0" w:line="240" w:lineRule="auto"/>
      </w:pPr>
      <w:r>
        <w:separator/>
      </w:r>
    </w:p>
  </w:endnote>
  <w:endnote w:type="continuationSeparator" w:id="0">
    <w:p w:rsidR="00775828" w:rsidRDefault="00775828" w:rsidP="0043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828" w:rsidRDefault="00775828" w:rsidP="00434141">
      <w:pPr>
        <w:spacing w:after="0" w:line="240" w:lineRule="auto"/>
      </w:pPr>
      <w:r>
        <w:separator/>
      </w:r>
    </w:p>
  </w:footnote>
  <w:footnote w:type="continuationSeparator" w:id="0">
    <w:p w:rsidR="00775828" w:rsidRDefault="00775828" w:rsidP="0043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924225"/>
      <w:docPartObj>
        <w:docPartGallery w:val="Page Numbers (Top of Page)"/>
        <w:docPartUnique/>
      </w:docPartObj>
    </w:sdtPr>
    <w:sdtEndPr/>
    <w:sdtContent>
      <w:p w:rsidR="0000724B" w:rsidRDefault="000072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AFA" w:rsidRPr="00DE3AFA">
          <w:rPr>
            <w:noProof/>
            <w:lang w:val="ru-RU"/>
          </w:rPr>
          <w:t>5</w:t>
        </w:r>
        <w:r>
          <w:fldChar w:fldCharType="end"/>
        </w:r>
      </w:p>
    </w:sdtContent>
  </w:sdt>
  <w:p w:rsidR="0000724B" w:rsidRDefault="0000724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31D"/>
    <w:rsid w:val="0000724B"/>
    <w:rsid w:val="00086214"/>
    <w:rsid w:val="00174173"/>
    <w:rsid w:val="002004AA"/>
    <w:rsid w:val="0025484B"/>
    <w:rsid w:val="00330C6B"/>
    <w:rsid w:val="00434141"/>
    <w:rsid w:val="004A4E12"/>
    <w:rsid w:val="004F2703"/>
    <w:rsid w:val="005139BF"/>
    <w:rsid w:val="00570480"/>
    <w:rsid w:val="005A4AA1"/>
    <w:rsid w:val="0064706B"/>
    <w:rsid w:val="006D24C4"/>
    <w:rsid w:val="00745BF7"/>
    <w:rsid w:val="0075231D"/>
    <w:rsid w:val="00775828"/>
    <w:rsid w:val="008439D6"/>
    <w:rsid w:val="00875D91"/>
    <w:rsid w:val="00897B2D"/>
    <w:rsid w:val="009356B3"/>
    <w:rsid w:val="009B0CFB"/>
    <w:rsid w:val="009B3918"/>
    <w:rsid w:val="009D6EA3"/>
    <w:rsid w:val="00A13825"/>
    <w:rsid w:val="00A2688E"/>
    <w:rsid w:val="00B51020"/>
    <w:rsid w:val="00B8642E"/>
    <w:rsid w:val="00D127D4"/>
    <w:rsid w:val="00D464EE"/>
    <w:rsid w:val="00D86A34"/>
    <w:rsid w:val="00DE3AFA"/>
    <w:rsid w:val="00E97234"/>
    <w:rsid w:val="00F906C3"/>
    <w:rsid w:val="00FB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3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D8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9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9B39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42E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434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141"/>
    <w:rPr>
      <w:lang w:val="uk-UA"/>
    </w:rPr>
  </w:style>
  <w:style w:type="paragraph" w:styleId="a9">
    <w:name w:val="footer"/>
    <w:basedOn w:val="a"/>
    <w:link w:val="aa"/>
    <w:uiPriority w:val="99"/>
    <w:unhideWhenUsed/>
    <w:rsid w:val="00434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141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34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uiPriority w:val="99"/>
    <w:rsid w:val="00D86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9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9B39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642E"/>
    <w:rPr>
      <w:rFonts w:ascii="Tahoma" w:hAnsi="Tahoma" w:cs="Tahoma"/>
      <w:sz w:val="16"/>
      <w:szCs w:val="16"/>
      <w:lang w:val="uk-UA"/>
    </w:rPr>
  </w:style>
  <w:style w:type="paragraph" w:styleId="a7">
    <w:name w:val="header"/>
    <w:basedOn w:val="a"/>
    <w:link w:val="a8"/>
    <w:uiPriority w:val="99"/>
    <w:unhideWhenUsed/>
    <w:rsid w:val="00434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141"/>
    <w:rPr>
      <w:lang w:val="uk-UA"/>
    </w:rPr>
  </w:style>
  <w:style w:type="paragraph" w:styleId="a9">
    <w:name w:val="footer"/>
    <w:basedOn w:val="a"/>
    <w:link w:val="aa"/>
    <w:uiPriority w:val="99"/>
    <w:unhideWhenUsed/>
    <w:rsid w:val="004341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141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yestr.court.gov.ua/Review/1031781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eyestr.court.gov.ua/Review/1070601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yestr.court.gov.ua/Review/105200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Кириченко Ольга Іванівна</cp:lastModifiedBy>
  <cp:revision>23</cp:revision>
  <cp:lastPrinted>2023-08-28T06:01:00Z</cp:lastPrinted>
  <dcterms:created xsi:type="dcterms:W3CDTF">2023-08-20T19:28:00Z</dcterms:created>
  <dcterms:modified xsi:type="dcterms:W3CDTF">2023-08-29T08:39:00Z</dcterms:modified>
</cp:coreProperties>
</file>