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B1A" w:rsidRPr="004446A9" w:rsidRDefault="004F0B1A" w:rsidP="00A62510">
      <w:pPr>
        <w:jc w:val="center"/>
        <w:rPr>
          <w:lang w:val="uk-UA" w:eastAsia="ru-RU"/>
        </w:rPr>
      </w:pPr>
      <w:r w:rsidRPr="004446A9"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A" w:rsidRPr="004446A9" w:rsidRDefault="004F0B1A" w:rsidP="00A62510">
      <w:pPr>
        <w:jc w:val="center"/>
        <w:rPr>
          <w:sz w:val="27"/>
          <w:szCs w:val="27"/>
          <w:lang w:val="uk-UA" w:eastAsia="ru-RU"/>
        </w:rPr>
      </w:pPr>
    </w:p>
    <w:p w:rsidR="001407F7" w:rsidRPr="004446A9" w:rsidRDefault="001407F7" w:rsidP="001407F7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 w:rsidRPr="004446A9"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1407F7" w:rsidRPr="004446A9" w:rsidRDefault="001407F7" w:rsidP="001407F7">
      <w:pPr>
        <w:jc w:val="center"/>
        <w:rPr>
          <w:sz w:val="27"/>
          <w:szCs w:val="27"/>
          <w:lang w:val="uk-UA" w:eastAsia="ru-RU"/>
        </w:rPr>
      </w:pPr>
    </w:p>
    <w:p w:rsidR="001407F7" w:rsidRPr="004446A9" w:rsidRDefault="001407F7" w:rsidP="00523817">
      <w:pPr>
        <w:shd w:val="clear" w:color="auto" w:fill="FFFFFF" w:themeFill="background1"/>
        <w:tabs>
          <w:tab w:val="right" w:pos="9638"/>
        </w:tabs>
        <w:rPr>
          <w:spacing w:val="-2"/>
          <w:sz w:val="26"/>
          <w:szCs w:val="26"/>
          <w:lang w:val="uk-UA" w:eastAsia="ru-RU"/>
        </w:rPr>
      </w:pPr>
      <w:r w:rsidRPr="004446A9">
        <w:rPr>
          <w:spacing w:val="-2"/>
          <w:sz w:val="26"/>
          <w:szCs w:val="26"/>
          <w:lang w:val="uk-UA" w:eastAsia="ru-RU"/>
        </w:rPr>
        <w:t>11 вересня 2024 року</w:t>
      </w:r>
      <w:r w:rsidRPr="004446A9">
        <w:rPr>
          <w:spacing w:val="-2"/>
          <w:sz w:val="26"/>
          <w:szCs w:val="26"/>
          <w:lang w:val="uk-UA" w:eastAsia="ru-RU"/>
        </w:rPr>
        <w:tab/>
        <w:t>м. Київ</w:t>
      </w:r>
    </w:p>
    <w:p w:rsidR="001407F7" w:rsidRPr="004446A9" w:rsidRDefault="001407F7" w:rsidP="00523817">
      <w:pPr>
        <w:shd w:val="clear" w:color="auto" w:fill="FFFFFF" w:themeFill="background1"/>
        <w:tabs>
          <w:tab w:val="right" w:pos="9354"/>
        </w:tabs>
        <w:rPr>
          <w:spacing w:val="-2"/>
          <w:sz w:val="26"/>
          <w:szCs w:val="26"/>
          <w:lang w:val="uk-UA" w:eastAsia="ru-RU"/>
        </w:rPr>
      </w:pPr>
    </w:p>
    <w:p w:rsidR="001407F7" w:rsidRPr="004446A9" w:rsidRDefault="001407F7" w:rsidP="00523817">
      <w:pPr>
        <w:shd w:val="clear" w:color="auto" w:fill="FFFFFF" w:themeFill="background1"/>
        <w:tabs>
          <w:tab w:val="right" w:pos="9354"/>
        </w:tabs>
        <w:jc w:val="center"/>
        <w:rPr>
          <w:bCs/>
          <w:spacing w:val="-2"/>
          <w:sz w:val="26"/>
          <w:szCs w:val="26"/>
          <w:lang w:val="uk-UA" w:eastAsia="ru-RU"/>
        </w:rPr>
      </w:pPr>
      <w:r w:rsidRPr="004446A9">
        <w:rPr>
          <w:bCs/>
          <w:spacing w:val="-2"/>
          <w:sz w:val="26"/>
          <w:szCs w:val="26"/>
          <w:lang w:val="uk-UA" w:eastAsia="ru-RU"/>
        </w:rPr>
        <w:t xml:space="preserve">Р І Ш Е Н </w:t>
      </w:r>
      <w:proofErr w:type="spellStart"/>
      <w:r w:rsidRPr="004446A9">
        <w:rPr>
          <w:bCs/>
          <w:spacing w:val="-2"/>
          <w:sz w:val="26"/>
          <w:szCs w:val="26"/>
          <w:lang w:val="uk-UA" w:eastAsia="ru-RU"/>
        </w:rPr>
        <w:t>Н</w:t>
      </w:r>
      <w:proofErr w:type="spellEnd"/>
      <w:r w:rsidRPr="004446A9">
        <w:rPr>
          <w:bCs/>
          <w:spacing w:val="-2"/>
          <w:sz w:val="26"/>
          <w:szCs w:val="26"/>
          <w:lang w:val="uk-UA" w:eastAsia="ru-RU"/>
        </w:rPr>
        <w:t xml:space="preserve"> Я  № </w:t>
      </w:r>
      <w:r w:rsidR="00A7490E" w:rsidRPr="004446A9">
        <w:rPr>
          <w:bCs/>
          <w:spacing w:val="-2"/>
          <w:sz w:val="26"/>
          <w:szCs w:val="26"/>
          <w:u w:val="single"/>
          <w:lang w:val="uk-UA" w:eastAsia="ru-RU"/>
        </w:rPr>
        <w:t>269/зп-24</w:t>
      </w:r>
    </w:p>
    <w:p w:rsidR="001407F7" w:rsidRPr="004446A9" w:rsidRDefault="001407F7" w:rsidP="00523817">
      <w:pPr>
        <w:shd w:val="clear" w:color="auto" w:fill="FFFFFF" w:themeFill="background1"/>
        <w:tabs>
          <w:tab w:val="right" w:pos="9354"/>
        </w:tabs>
        <w:rPr>
          <w:bCs/>
          <w:spacing w:val="-2"/>
          <w:sz w:val="26"/>
          <w:szCs w:val="26"/>
          <w:lang w:val="uk-UA" w:eastAsia="ru-RU"/>
        </w:rPr>
      </w:pPr>
    </w:p>
    <w:p w:rsidR="001407F7" w:rsidRPr="004446A9" w:rsidRDefault="001407F7" w:rsidP="00523817">
      <w:pPr>
        <w:shd w:val="clear" w:color="auto" w:fill="FFFFFF" w:themeFill="background1"/>
        <w:tabs>
          <w:tab w:val="right" w:pos="9354"/>
        </w:tabs>
        <w:jc w:val="both"/>
        <w:rPr>
          <w:bCs/>
          <w:spacing w:val="-2"/>
          <w:sz w:val="26"/>
          <w:szCs w:val="26"/>
          <w:lang w:val="uk-UA" w:eastAsia="ru-RU"/>
        </w:rPr>
      </w:pPr>
      <w:r w:rsidRPr="004446A9">
        <w:rPr>
          <w:bCs/>
          <w:spacing w:val="-2"/>
          <w:sz w:val="26"/>
          <w:szCs w:val="26"/>
          <w:lang w:val="uk-UA" w:eastAsia="ru-RU"/>
        </w:rPr>
        <w:t>Вища кваліфіка</w:t>
      </w:r>
      <w:bookmarkStart w:id="0" w:name="_GoBack"/>
      <w:bookmarkEnd w:id="0"/>
      <w:r w:rsidRPr="004446A9">
        <w:rPr>
          <w:bCs/>
          <w:spacing w:val="-2"/>
          <w:sz w:val="26"/>
          <w:szCs w:val="26"/>
          <w:lang w:val="uk-UA" w:eastAsia="ru-RU"/>
        </w:rPr>
        <w:t>ційна комісія суддів України у складі Другої палати:</w:t>
      </w:r>
    </w:p>
    <w:p w:rsidR="001407F7" w:rsidRPr="004446A9" w:rsidRDefault="001407F7" w:rsidP="00523817">
      <w:pPr>
        <w:shd w:val="clear" w:color="auto" w:fill="FFFFFF" w:themeFill="background1"/>
        <w:tabs>
          <w:tab w:val="right" w:pos="9354"/>
        </w:tabs>
        <w:jc w:val="both"/>
        <w:rPr>
          <w:bCs/>
          <w:spacing w:val="-2"/>
          <w:sz w:val="26"/>
          <w:szCs w:val="26"/>
          <w:lang w:val="uk-UA" w:eastAsia="ru-RU"/>
        </w:rPr>
      </w:pPr>
    </w:p>
    <w:p w:rsidR="001407F7" w:rsidRPr="004446A9" w:rsidRDefault="001407F7" w:rsidP="00523817">
      <w:pPr>
        <w:shd w:val="clear" w:color="auto" w:fill="FFFFFF" w:themeFill="background1"/>
        <w:ind w:right="-1"/>
        <w:jc w:val="both"/>
        <w:rPr>
          <w:spacing w:val="-2"/>
          <w:sz w:val="26"/>
          <w:szCs w:val="26"/>
          <w:lang w:val="uk-UA"/>
        </w:rPr>
      </w:pPr>
      <w:r w:rsidRPr="004446A9">
        <w:rPr>
          <w:spacing w:val="-2"/>
          <w:sz w:val="26"/>
          <w:szCs w:val="26"/>
          <w:lang w:val="uk-UA"/>
        </w:rPr>
        <w:t>головуючого – Олексія ОМЕЛЬЯНА (доповідач),</w:t>
      </w:r>
    </w:p>
    <w:p w:rsidR="001407F7" w:rsidRPr="004446A9" w:rsidRDefault="001407F7" w:rsidP="00523817">
      <w:pPr>
        <w:shd w:val="clear" w:color="auto" w:fill="FFFFFF" w:themeFill="background1"/>
        <w:ind w:right="-1"/>
        <w:jc w:val="both"/>
        <w:rPr>
          <w:spacing w:val="-2"/>
          <w:sz w:val="26"/>
          <w:szCs w:val="26"/>
          <w:lang w:val="uk-UA"/>
        </w:rPr>
      </w:pPr>
    </w:p>
    <w:p w:rsidR="001407F7" w:rsidRPr="004446A9" w:rsidRDefault="001407F7" w:rsidP="0052381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pacing w:val="-4"/>
          <w:sz w:val="26"/>
          <w:szCs w:val="26"/>
          <w:lang w:val="uk-UA" w:eastAsia="ar-SA"/>
        </w:rPr>
      </w:pPr>
      <w:r w:rsidRPr="004446A9">
        <w:rPr>
          <w:spacing w:val="-4"/>
          <w:sz w:val="26"/>
          <w:szCs w:val="26"/>
          <w:lang w:val="uk-UA" w:eastAsia="ar-SA"/>
        </w:rPr>
        <w:t>членів Комісії: Михайла БОГОНОСА, Надії КОБЕЦЬКОЇ, Володимира ЛУГАНСЬКОГО, Руслана МЕЛЬНИКА, Галини ШЕВЧУК,</w:t>
      </w:r>
    </w:p>
    <w:p w:rsidR="001407F7" w:rsidRPr="004446A9" w:rsidRDefault="001407F7" w:rsidP="00523817">
      <w:pPr>
        <w:pStyle w:val="a3"/>
        <w:shd w:val="clear" w:color="auto" w:fill="FFFFFF" w:themeFill="background1"/>
        <w:tabs>
          <w:tab w:val="right" w:pos="9354"/>
        </w:tabs>
        <w:spacing w:before="0" w:beforeAutospacing="0" w:after="0" w:afterAutospacing="0"/>
        <w:jc w:val="both"/>
        <w:rPr>
          <w:spacing w:val="-2"/>
          <w:sz w:val="26"/>
          <w:szCs w:val="26"/>
          <w:lang w:val="uk-UA"/>
        </w:rPr>
      </w:pPr>
    </w:p>
    <w:p w:rsidR="001407F7" w:rsidRPr="004446A9" w:rsidRDefault="001407F7" w:rsidP="00523817">
      <w:pPr>
        <w:shd w:val="clear" w:color="auto" w:fill="FFFFFF" w:themeFill="background1"/>
        <w:tabs>
          <w:tab w:val="left" w:pos="3969"/>
          <w:tab w:val="right" w:pos="9354"/>
        </w:tabs>
        <w:ind w:right="-17"/>
        <w:jc w:val="both"/>
        <w:rPr>
          <w:bCs/>
          <w:spacing w:val="-2"/>
          <w:sz w:val="26"/>
          <w:szCs w:val="26"/>
          <w:lang w:val="uk-UA"/>
        </w:rPr>
      </w:pPr>
      <w:r w:rsidRPr="004446A9">
        <w:rPr>
          <w:spacing w:val="-2"/>
          <w:sz w:val="26"/>
          <w:szCs w:val="26"/>
          <w:lang w:val="uk-UA"/>
        </w:rPr>
        <w:t>розглянувши питання про відрядження суддів до Центрального апеляційного господарського суду</w:t>
      </w:r>
      <w:r w:rsidRPr="004446A9">
        <w:rPr>
          <w:spacing w:val="-2"/>
          <w:sz w:val="26"/>
          <w:szCs w:val="26"/>
          <w:lang w:val="uk-UA" w:eastAsia="uk-UA"/>
        </w:rPr>
        <w:t>,</w:t>
      </w:r>
    </w:p>
    <w:p w:rsidR="001407F7" w:rsidRPr="004446A9" w:rsidRDefault="001407F7" w:rsidP="00523817">
      <w:pPr>
        <w:shd w:val="clear" w:color="auto" w:fill="FFFFFF" w:themeFill="background1"/>
        <w:tabs>
          <w:tab w:val="left" w:pos="3969"/>
          <w:tab w:val="right" w:pos="9354"/>
        </w:tabs>
        <w:ind w:right="-17"/>
        <w:jc w:val="center"/>
        <w:rPr>
          <w:spacing w:val="-2"/>
          <w:sz w:val="26"/>
          <w:szCs w:val="26"/>
          <w:lang w:val="uk-UA"/>
        </w:rPr>
      </w:pPr>
    </w:p>
    <w:p w:rsidR="00657156" w:rsidRPr="004446A9" w:rsidRDefault="00657156" w:rsidP="00523817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jc w:val="center"/>
        <w:rPr>
          <w:bCs/>
          <w:spacing w:val="-2"/>
          <w:sz w:val="26"/>
          <w:szCs w:val="26"/>
          <w:lang w:val="uk-UA"/>
        </w:rPr>
      </w:pPr>
      <w:r w:rsidRPr="004446A9">
        <w:rPr>
          <w:bCs/>
          <w:spacing w:val="-2"/>
          <w:sz w:val="26"/>
          <w:szCs w:val="26"/>
          <w:lang w:val="uk-UA"/>
        </w:rPr>
        <w:t>встановила:</w:t>
      </w:r>
    </w:p>
    <w:p w:rsidR="00657156" w:rsidRPr="004446A9" w:rsidRDefault="00657156" w:rsidP="00523817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jc w:val="center"/>
        <w:rPr>
          <w:bCs/>
          <w:spacing w:val="-2"/>
          <w:sz w:val="26"/>
          <w:szCs w:val="26"/>
          <w:lang w:val="uk-UA"/>
        </w:rPr>
      </w:pPr>
    </w:p>
    <w:p w:rsidR="00657156" w:rsidRPr="004446A9" w:rsidRDefault="00657156" w:rsidP="00523817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ind w:firstLine="708"/>
        <w:jc w:val="both"/>
        <w:rPr>
          <w:bCs/>
          <w:spacing w:val="-2"/>
          <w:sz w:val="26"/>
          <w:szCs w:val="26"/>
          <w:lang w:val="uk-UA"/>
        </w:rPr>
      </w:pPr>
      <w:r w:rsidRPr="004446A9">
        <w:rPr>
          <w:bCs/>
          <w:spacing w:val="-2"/>
          <w:sz w:val="26"/>
          <w:szCs w:val="26"/>
          <w:lang w:val="uk-UA"/>
        </w:rPr>
        <w:t xml:space="preserve">До Вищої кваліфікаційної комісії суддів України </w:t>
      </w:r>
      <w:r w:rsidR="001407F7" w:rsidRPr="004446A9">
        <w:rPr>
          <w:bCs/>
          <w:spacing w:val="-2"/>
          <w:sz w:val="26"/>
          <w:szCs w:val="26"/>
          <w:lang w:val="uk-UA"/>
        </w:rPr>
        <w:t>13</w:t>
      </w:r>
      <w:r w:rsidR="009005A8" w:rsidRPr="004446A9">
        <w:rPr>
          <w:bCs/>
          <w:spacing w:val="-2"/>
          <w:sz w:val="26"/>
          <w:szCs w:val="26"/>
          <w:lang w:val="uk-UA"/>
        </w:rPr>
        <w:t>.0</w:t>
      </w:r>
      <w:r w:rsidR="001407F7" w:rsidRPr="004446A9">
        <w:rPr>
          <w:bCs/>
          <w:spacing w:val="-2"/>
          <w:sz w:val="26"/>
          <w:szCs w:val="26"/>
          <w:lang w:val="uk-UA"/>
        </w:rPr>
        <w:t>8</w:t>
      </w:r>
      <w:r w:rsidR="009005A8" w:rsidRPr="004446A9">
        <w:rPr>
          <w:bCs/>
          <w:spacing w:val="-2"/>
          <w:sz w:val="26"/>
          <w:szCs w:val="26"/>
          <w:lang w:val="uk-UA"/>
        </w:rPr>
        <w:t>.2024</w:t>
      </w:r>
      <w:r w:rsidRPr="004446A9">
        <w:rPr>
          <w:bCs/>
          <w:spacing w:val="-2"/>
          <w:sz w:val="26"/>
          <w:szCs w:val="26"/>
          <w:lang w:val="uk-UA"/>
        </w:rPr>
        <w:t xml:space="preserve"> надійшло повідомлення Державної судової адміністрації України (далі – ДСА України) від 1</w:t>
      </w:r>
      <w:r w:rsidR="001407F7" w:rsidRPr="004446A9">
        <w:rPr>
          <w:bCs/>
          <w:spacing w:val="-2"/>
          <w:sz w:val="26"/>
          <w:szCs w:val="26"/>
          <w:lang w:val="uk-UA"/>
        </w:rPr>
        <w:t>3</w:t>
      </w:r>
      <w:r w:rsidRPr="004446A9">
        <w:rPr>
          <w:bCs/>
          <w:spacing w:val="-2"/>
          <w:sz w:val="26"/>
          <w:szCs w:val="26"/>
          <w:lang w:val="uk-UA"/>
        </w:rPr>
        <w:t>.0</w:t>
      </w:r>
      <w:r w:rsidR="001407F7" w:rsidRPr="004446A9">
        <w:rPr>
          <w:bCs/>
          <w:spacing w:val="-2"/>
          <w:sz w:val="26"/>
          <w:szCs w:val="26"/>
          <w:lang w:val="uk-UA"/>
        </w:rPr>
        <w:t>8</w:t>
      </w:r>
      <w:r w:rsidRPr="004446A9">
        <w:rPr>
          <w:bCs/>
          <w:spacing w:val="-2"/>
          <w:sz w:val="26"/>
          <w:szCs w:val="26"/>
          <w:lang w:val="uk-UA"/>
        </w:rPr>
        <w:t>.2024 № 8</w:t>
      </w:r>
      <w:r w:rsidRPr="004446A9">
        <w:rPr>
          <w:bCs/>
          <w:spacing w:val="-2"/>
          <w:sz w:val="26"/>
          <w:szCs w:val="26"/>
          <w:lang w:val="uk-UA" w:eastAsia="ru-RU"/>
        </w:rPr>
        <w:t>-</w:t>
      </w:r>
      <w:r w:rsidR="001407F7" w:rsidRPr="004446A9">
        <w:rPr>
          <w:bCs/>
          <w:spacing w:val="-2"/>
          <w:sz w:val="26"/>
          <w:szCs w:val="26"/>
          <w:lang w:val="uk-UA" w:eastAsia="ru-RU"/>
        </w:rPr>
        <w:t>16194</w:t>
      </w:r>
      <w:r w:rsidRPr="004446A9">
        <w:rPr>
          <w:bCs/>
          <w:spacing w:val="-2"/>
          <w:sz w:val="26"/>
          <w:szCs w:val="26"/>
          <w:lang w:val="uk-UA" w:eastAsia="ru-RU"/>
        </w:rPr>
        <w:t>/24</w:t>
      </w:r>
      <w:r w:rsidRPr="004446A9">
        <w:rPr>
          <w:bCs/>
          <w:spacing w:val="-2"/>
          <w:sz w:val="26"/>
          <w:szCs w:val="26"/>
          <w:lang w:val="uk-UA"/>
        </w:rPr>
        <w:t xml:space="preserve"> про необхідність розгляду питання щодо відрядження суддів </w:t>
      </w:r>
      <w:r w:rsidR="001407F7" w:rsidRPr="004446A9">
        <w:rPr>
          <w:spacing w:val="-2"/>
          <w:sz w:val="26"/>
          <w:szCs w:val="26"/>
          <w:lang w:val="uk-UA"/>
        </w:rPr>
        <w:t>до Центрального апеляційного господарського суду</w:t>
      </w:r>
      <w:r w:rsidR="001407F7" w:rsidRPr="004446A9">
        <w:rPr>
          <w:bCs/>
          <w:spacing w:val="-2"/>
          <w:sz w:val="26"/>
          <w:szCs w:val="26"/>
          <w:lang w:val="uk-UA"/>
        </w:rPr>
        <w:t xml:space="preserve"> </w:t>
      </w:r>
      <w:r w:rsidRPr="004446A9">
        <w:rPr>
          <w:bCs/>
          <w:spacing w:val="-2"/>
          <w:sz w:val="26"/>
          <w:szCs w:val="26"/>
          <w:lang w:val="uk-UA"/>
        </w:rPr>
        <w:t>у зв’язку з виявленням надмірного рівня судового навантаження в цьому суді.</w:t>
      </w:r>
    </w:p>
    <w:p w:rsidR="00F51EC3" w:rsidRPr="004446A9" w:rsidRDefault="00657156" w:rsidP="00523817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ind w:firstLine="709"/>
        <w:jc w:val="both"/>
        <w:rPr>
          <w:bCs/>
          <w:spacing w:val="-2"/>
          <w:sz w:val="26"/>
          <w:szCs w:val="26"/>
          <w:lang w:val="uk-UA"/>
        </w:rPr>
      </w:pPr>
      <w:r w:rsidRPr="004446A9">
        <w:rPr>
          <w:bCs/>
          <w:spacing w:val="-2"/>
          <w:sz w:val="26"/>
          <w:szCs w:val="26"/>
          <w:lang w:val="uk-UA"/>
        </w:rPr>
        <w:t>У повідомленні зазначено, що</w:t>
      </w:r>
      <w:r w:rsidR="009005A8" w:rsidRPr="004446A9">
        <w:rPr>
          <w:bCs/>
          <w:spacing w:val="-2"/>
          <w:sz w:val="26"/>
          <w:szCs w:val="26"/>
          <w:lang w:val="uk-UA"/>
        </w:rPr>
        <w:t xml:space="preserve"> рішенням Вищої ради правосуддя від 24.08.2023 № </w:t>
      </w:r>
      <w:r w:rsidR="00F51EC3" w:rsidRPr="004446A9">
        <w:rPr>
          <w:bCs/>
          <w:spacing w:val="-2"/>
          <w:sz w:val="26"/>
          <w:szCs w:val="26"/>
          <w:lang w:val="uk-UA"/>
        </w:rPr>
        <w:t xml:space="preserve">852/0/15-23 </w:t>
      </w:r>
      <w:r w:rsidRPr="004446A9">
        <w:rPr>
          <w:bCs/>
          <w:spacing w:val="-2"/>
          <w:sz w:val="26"/>
          <w:szCs w:val="26"/>
          <w:lang w:val="uk-UA"/>
        </w:rPr>
        <w:t xml:space="preserve">у штаті </w:t>
      </w:r>
      <w:r w:rsidR="00F226D0" w:rsidRPr="004446A9">
        <w:rPr>
          <w:spacing w:val="-2"/>
          <w:sz w:val="26"/>
          <w:szCs w:val="26"/>
          <w:lang w:val="uk-UA"/>
        </w:rPr>
        <w:t>Центрального апеляційного господарського суду</w:t>
      </w:r>
      <w:r w:rsidR="00F226D0" w:rsidRPr="004446A9">
        <w:rPr>
          <w:bCs/>
          <w:spacing w:val="-2"/>
          <w:sz w:val="26"/>
          <w:szCs w:val="26"/>
          <w:lang w:val="uk-UA"/>
        </w:rPr>
        <w:t xml:space="preserve"> </w:t>
      </w:r>
      <w:r w:rsidRPr="004446A9">
        <w:rPr>
          <w:bCs/>
          <w:spacing w:val="-2"/>
          <w:sz w:val="26"/>
          <w:szCs w:val="26"/>
          <w:lang w:val="uk-UA"/>
        </w:rPr>
        <w:t xml:space="preserve">передбачено </w:t>
      </w:r>
      <w:r w:rsidR="00F226D0" w:rsidRPr="004446A9">
        <w:rPr>
          <w:bCs/>
          <w:spacing w:val="-2"/>
          <w:sz w:val="26"/>
          <w:szCs w:val="26"/>
          <w:lang w:val="uk-UA"/>
        </w:rPr>
        <w:t>тридцять</w:t>
      </w:r>
      <w:r w:rsidRPr="004446A9">
        <w:rPr>
          <w:bCs/>
          <w:spacing w:val="-2"/>
          <w:sz w:val="26"/>
          <w:szCs w:val="26"/>
          <w:lang w:val="uk-UA"/>
        </w:rPr>
        <w:t xml:space="preserve"> посад суддів, фактично </w:t>
      </w:r>
      <w:r w:rsidR="00E9412D" w:rsidRPr="004446A9">
        <w:rPr>
          <w:bCs/>
          <w:spacing w:val="-2"/>
          <w:sz w:val="26"/>
          <w:szCs w:val="26"/>
          <w:lang w:val="uk-UA"/>
        </w:rPr>
        <w:t>обіймають</w:t>
      </w:r>
      <w:r w:rsidRPr="004446A9">
        <w:rPr>
          <w:bCs/>
          <w:spacing w:val="-2"/>
          <w:sz w:val="26"/>
          <w:szCs w:val="26"/>
          <w:lang w:val="uk-UA"/>
        </w:rPr>
        <w:t xml:space="preserve"> посад</w:t>
      </w:r>
      <w:r w:rsidR="00E9412D" w:rsidRPr="004446A9">
        <w:rPr>
          <w:bCs/>
          <w:spacing w:val="-2"/>
          <w:sz w:val="26"/>
          <w:szCs w:val="26"/>
          <w:lang w:val="uk-UA"/>
        </w:rPr>
        <w:t>и</w:t>
      </w:r>
      <w:r w:rsidRPr="004446A9">
        <w:rPr>
          <w:bCs/>
          <w:spacing w:val="-2"/>
          <w:sz w:val="26"/>
          <w:szCs w:val="26"/>
          <w:lang w:val="uk-UA"/>
        </w:rPr>
        <w:t xml:space="preserve"> </w:t>
      </w:r>
      <w:r w:rsidR="00F51EC3" w:rsidRPr="004446A9">
        <w:rPr>
          <w:bCs/>
          <w:spacing w:val="-2"/>
          <w:sz w:val="26"/>
          <w:szCs w:val="26"/>
          <w:lang w:val="uk-UA"/>
        </w:rPr>
        <w:t>дев’ять</w:t>
      </w:r>
      <w:r w:rsidRPr="004446A9">
        <w:rPr>
          <w:bCs/>
          <w:spacing w:val="-2"/>
          <w:sz w:val="26"/>
          <w:szCs w:val="26"/>
          <w:lang w:val="uk-UA"/>
        </w:rPr>
        <w:t xml:space="preserve"> суддів</w:t>
      </w:r>
      <w:r w:rsidR="00F51EC3" w:rsidRPr="004446A9">
        <w:rPr>
          <w:bCs/>
          <w:spacing w:val="-2"/>
          <w:sz w:val="26"/>
          <w:szCs w:val="26"/>
          <w:lang w:val="uk-UA"/>
        </w:rPr>
        <w:t>.</w:t>
      </w:r>
    </w:p>
    <w:p w:rsidR="00657156" w:rsidRPr="004446A9" w:rsidRDefault="00657156" w:rsidP="00523817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ind w:firstLine="708"/>
        <w:jc w:val="both"/>
        <w:rPr>
          <w:bCs/>
          <w:spacing w:val="-4"/>
          <w:sz w:val="26"/>
          <w:szCs w:val="26"/>
          <w:lang w:val="uk-UA"/>
        </w:rPr>
      </w:pPr>
      <w:r w:rsidRPr="004446A9">
        <w:rPr>
          <w:bCs/>
          <w:spacing w:val="-4"/>
          <w:sz w:val="26"/>
          <w:szCs w:val="26"/>
          <w:lang w:val="uk-UA"/>
        </w:rPr>
        <w:t>За інформацією ДСА України, за</w:t>
      </w:r>
      <w:r w:rsidR="00825390" w:rsidRPr="004446A9">
        <w:rPr>
          <w:bCs/>
          <w:spacing w:val="-4"/>
          <w:sz w:val="26"/>
          <w:szCs w:val="26"/>
          <w:lang w:val="uk-UA"/>
        </w:rPr>
        <w:t xml:space="preserve"> перше півріччя</w:t>
      </w:r>
      <w:r w:rsidRPr="004446A9">
        <w:rPr>
          <w:bCs/>
          <w:spacing w:val="-4"/>
          <w:sz w:val="26"/>
          <w:szCs w:val="26"/>
          <w:lang w:val="uk-UA"/>
        </w:rPr>
        <w:t xml:space="preserve"> 202</w:t>
      </w:r>
      <w:r w:rsidR="00825390" w:rsidRPr="004446A9">
        <w:rPr>
          <w:bCs/>
          <w:spacing w:val="-4"/>
          <w:sz w:val="26"/>
          <w:szCs w:val="26"/>
          <w:lang w:val="uk-UA"/>
        </w:rPr>
        <w:t>4</w:t>
      </w:r>
      <w:r w:rsidRPr="004446A9">
        <w:rPr>
          <w:bCs/>
          <w:spacing w:val="-4"/>
          <w:sz w:val="26"/>
          <w:szCs w:val="26"/>
          <w:lang w:val="uk-UA"/>
        </w:rPr>
        <w:t xml:space="preserve"> р</w:t>
      </w:r>
      <w:r w:rsidR="00825390" w:rsidRPr="004446A9">
        <w:rPr>
          <w:bCs/>
          <w:spacing w:val="-4"/>
          <w:sz w:val="26"/>
          <w:szCs w:val="26"/>
          <w:lang w:val="uk-UA"/>
        </w:rPr>
        <w:t>оку</w:t>
      </w:r>
      <w:r w:rsidRPr="004446A9">
        <w:rPr>
          <w:bCs/>
          <w:spacing w:val="-4"/>
          <w:sz w:val="26"/>
          <w:szCs w:val="26"/>
          <w:lang w:val="uk-UA"/>
        </w:rPr>
        <w:t xml:space="preserve"> середня кількість днів, необхідних для розгляду справ </w:t>
      </w:r>
      <w:r w:rsidR="00E9412D" w:rsidRPr="004446A9">
        <w:rPr>
          <w:bCs/>
          <w:spacing w:val="-4"/>
          <w:sz w:val="26"/>
          <w:szCs w:val="26"/>
          <w:lang w:val="uk-UA"/>
        </w:rPr>
        <w:t>і</w:t>
      </w:r>
      <w:r w:rsidRPr="004446A9">
        <w:rPr>
          <w:bCs/>
          <w:spacing w:val="-4"/>
          <w:sz w:val="26"/>
          <w:szCs w:val="26"/>
          <w:lang w:val="uk-UA"/>
        </w:rPr>
        <w:t xml:space="preserve"> матеріалів, що надійшли до </w:t>
      </w:r>
      <w:r w:rsidR="00F226D0" w:rsidRPr="004446A9">
        <w:rPr>
          <w:bCs/>
          <w:spacing w:val="-4"/>
          <w:sz w:val="26"/>
          <w:szCs w:val="26"/>
          <w:lang w:val="uk-UA"/>
        </w:rPr>
        <w:t>апеляційних господарських</w:t>
      </w:r>
      <w:r w:rsidRPr="004446A9">
        <w:rPr>
          <w:bCs/>
          <w:spacing w:val="-4"/>
          <w:sz w:val="26"/>
          <w:szCs w:val="26"/>
          <w:lang w:val="uk-UA"/>
        </w:rPr>
        <w:t xml:space="preserve"> судів, по Україні становить </w:t>
      </w:r>
      <w:r w:rsidR="00825390" w:rsidRPr="004446A9">
        <w:rPr>
          <w:bCs/>
          <w:spacing w:val="-4"/>
          <w:sz w:val="26"/>
          <w:szCs w:val="26"/>
          <w:lang w:val="uk-UA"/>
        </w:rPr>
        <w:t>2</w:t>
      </w:r>
      <w:r w:rsidR="00F226D0" w:rsidRPr="004446A9">
        <w:rPr>
          <w:bCs/>
          <w:spacing w:val="-4"/>
          <w:sz w:val="26"/>
          <w:szCs w:val="26"/>
          <w:lang w:val="uk-UA"/>
        </w:rPr>
        <w:t>39</w:t>
      </w:r>
      <w:r w:rsidRPr="004446A9">
        <w:rPr>
          <w:bCs/>
          <w:spacing w:val="-4"/>
          <w:sz w:val="26"/>
          <w:szCs w:val="26"/>
          <w:lang w:val="uk-UA"/>
        </w:rPr>
        <w:t xml:space="preserve"> днів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24.11.2020 № 3237/0/15-20).</w:t>
      </w:r>
    </w:p>
    <w:p w:rsidR="00657156" w:rsidRPr="004446A9" w:rsidRDefault="00657156" w:rsidP="0052381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pacing w:val="-2"/>
          <w:sz w:val="26"/>
          <w:szCs w:val="26"/>
          <w:lang w:val="uk-UA"/>
        </w:rPr>
      </w:pPr>
      <w:r w:rsidRPr="004446A9">
        <w:rPr>
          <w:bCs/>
          <w:spacing w:val="-2"/>
          <w:sz w:val="26"/>
          <w:szCs w:val="26"/>
          <w:lang w:val="uk-UA"/>
        </w:rPr>
        <w:t xml:space="preserve">У </w:t>
      </w:r>
      <w:r w:rsidR="00F226D0" w:rsidRPr="004446A9">
        <w:rPr>
          <w:spacing w:val="-2"/>
          <w:sz w:val="26"/>
          <w:szCs w:val="26"/>
          <w:lang w:val="uk-UA"/>
        </w:rPr>
        <w:t>Центральному апеляційному господарському суді</w:t>
      </w:r>
      <w:r w:rsidR="00F226D0" w:rsidRPr="004446A9">
        <w:rPr>
          <w:bCs/>
          <w:spacing w:val="-2"/>
          <w:sz w:val="26"/>
          <w:szCs w:val="26"/>
          <w:lang w:val="uk-UA"/>
        </w:rPr>
        <w:t xml:space="preserve"> </w:t>
      </w:r>
      <w:r w:rsidRPr="004446A9">
        <w:rPr>
          <w:spacing w:val="-2"/>
          <w:sz w:val="26"/>
          <w:szCs w:val="26"/>
          <w:lang w:val="uk-UA"/>
        </w:rPr>
        <w:t>середня кількість днів, необхідних для розгляду справ</w:t>
      </w:r>
      <w:r w:rsidR="00E9412D" w:rsidRPr="004446A9">
        <w:rPr>
          <w:spacing w:val="-2"/>
          <w:sz w:val="26"/>
          <w:szCs w:val="26"/>
          <w:lang w:val="uk-UA"/>
        </w:rPr>
        <w:t xml:space="preserve"> і матеріалів</w:t>
      </w:r>
      <w:r w:rsidRPr="004446A9">
        <w:rPr>
          <w:spacing w:val="-2"/>
          <w:sz w:val="26"/>
          <w:szCs w:val="26"/>
          <w:lang w:val="uk-UA"/>
        </w:rPr>
        <w:t>, які надійшли</w:t>
      </w:r>
      <w:r w:rsidR="00117574" w:rsidRPr="004446A9">
        <w:rPr>
          <w:spacing w:val="-2"/>
          <w:sz w:val="26"/>
          <w:szCs w:val="26"/>
          <w:lang w:val="uk-UA"/>
        </w:rPr>
        <w:t xml:space="preserve"> за</w:t>
      </w:r>
      <w:r w:rsidRPr="004446A9">
        <w:rPr>
          <w:spacing w:val="-2"/>
          <w:sz w:val="26"/>
          <w:szCs w:val="26"/>
          <w:lang w:val="uk-UA"/>
        </w:rPr>
        <w:t xml:space="preserve"> </w:t>
      </w:r>
      <w:r w:rsidR="00117574" w:rsidRPr="004446A9">
        <w:rPr>
          <w:bCs/>
          <w:spacing w:val="-2"/>
          <w:sz w:val="26"/>
          <w:szCs w:val="26"/>
          <w:lang w:val="uk-UA"/>
        </w:rPr>
        <w:t>перше півріччя 2024 року</w:t>
      </w:r>
      <w:r w:rsidRPr="004446A9">
        <w:rPr>
          <w:bCs/>
          <w:spacing w:val="-2"/>
          <w:sz w:val="26"/>
          <w:szCs w:val="26"/>
          <w:lang w:val="uk-UA"/>
        </w:rPr>
        <w:t xml:space="preserve">, </w:t>
      </w:r>
      <w:r w:rsidRPr="004446A9">
        <w:rPr>
          <w:spacing w:val="-2"/>
          <w:sz w:val="26"/>
          <w:szCs w:val="26"/>
          <w:lang w:val="uk-UA"/>
        </w:rPr>
        <w:t xml:space="preserve">одним повноважним суддею, становить </w:t>
      </w:r>
      <w:r w:rsidR="00F226D0" w:rsidRPr="004446A9">
        <w:rPr>
          <w:spacing w:val="-2"/>
          <w:sz w:val="26"/>
          <w:szCs w:val="26"/>
          <w:lang w:val="uk-UA"/>
        </w:rPr>
        <w:t>517</w:t>
      </w:r>
      <w:r w:rsidRPr="004446A9">
        <w:rPr>
          <w:spacing w:val="-2"/>
          <w:sz w:val="26"/>
          <w:szCs w:val="26"/>
          <w:lang w:val="uk-UA"/>
        </w:rPr>
        <w:t xml:space="preserve"> днів, що</w:t>
      </w:r>
      <w:r w:rsidRPr="004446A9">
        <w:rPr>
          <w:bCs/>
          <w:spacing w:val="-2"/>
          <w:sz w:val="26"/>
          <w:szCs w:val="26"/>
          <w:lang w:val="uk-UA"/>
        </w:rPr>
        <w:t xml:space="preserve">, на переконання ДСА України, свідчить про наявність надмірного судового навантаження на суддів у цьому суді порівняно з показником по Україні. На думку ДСА України, врегулювання судового навантаження у </w:t>
      </w:r>
      <w:r w:rsidR="00997614" w:rsidRPr="004446A9">
        <w:rPr>
          <w:spacing w:val="-2"/>
          <w:sz w:val="26"/>
          <w:szCs w:val="26"/>
          <w:lang w:val="uk-UA"/>
        </w:rPr>
        <w:t>Центральному апеляційному господарському суді</w:t>
      </w:r>
      <w:r w:rsidR="00997614" w:rsidRPr="004446A9">
        <w:rPr>
          <w:bCs/>
          <w:spacing w:val="-2"/>
          <w:sz w:val="26"/>
          <w:szCs w:val="26"/>
          <w:lang w:val="uk-UA"/>
        </w:rPr>
        <w:t xml:space="preserve"> </w:t>
      </w:r>
      <w:r w:rsidRPr="004446A9">
        <w:rPr>
          <w:bCs/>
          <w:spacing w:val="-2"/>
          <w:sz w:val="26"/>
          <w:szCs w:val="26"/>
          <w:lang w:val="uk-UA"/>
        </w:rPr>
        <w:t xml:space="preserve">можливе за умови відрядження до цього суду </w:t>
      </w:r>
      <w:r w:rsidR="00997614" w:rsidRPr="004446A9">
        <w:rPr>
          <w:bCs/>
          <w:spacing w:val="-2"/>
          <w:sz w:val="26"/>
          <w:szCs w:val="26"/>
          <w:lang w:val="uk-UA"/>
        </w:rPr>
        <w:t>десяти</w:t>
      </w:r>
      <w:r w:rsidRPr="004446A9">
        <w:rPr>
          <w:bCs/>
          <w:spacing w:val="-2"/>
          <w:sz w:val="26"/>
          <w:szCs w:val="26"/>
          <w:lang w:val="uk-UA"/>
        </w:rPr>
        <w:t xml:space="preserve"> судді</w:t>
      </w:r>
      <w:r w:rsidR="00997614" w:rsidRPr="004446A9">
        <w:rPr>
          <w:bCs/>
          <w:spacing w:val="-2"/>
          <w:sz w:val="26"/>
          <w:szCs w:val="26"/>
          <w:lang w:val="uk-UA"/>
        </w:rPr>
        <w:t>в</w:t>
      </w:r>
      <w:r w:rsidR="00A02F9E" w:rsidRPr="004446A9">
        <w:rPr>
          <w:bCs/>
          <w:spacing w:val="-2"/>
          <w:sz w:val="26"/>
          <w:szCs w:val="26"/>
          <w:lang w:val="uk-UA"/>
        </w:rPr>
        <w:t>. У</w:t>
      </w:r>
      <w:r w:rsidRPr="004446A9">
        <w:rPr>
          <w:bCs/>
          <w:spacing w:val="-2"/>
          <w:sz w:val="26"/>
          <w:szCs w:val="26"/>
          <w:lang w:val="uk-UA"/>
        </w:rPr>
        <w:t xml:space="preserve"> такому разі середня </w:t>
      </w:r>
      <w:r w:rsidRPr="004446A9">
        <w:rPr>
          <w:spacing w:val="-2"/>
          <w:sz w:val="26"/>
          <w:szCs w:val="26"/>
          <w:lang w:val="uk-UA"/>
        </w:rPr>
        <w:t>кількість днів, необхідних для розгляду справ</w:t>
      </w:r>
      <w:r w:rsidR="00E9412D" w:rsidRPr="004446A9">
        <w:rPr>
          <w:spacing w:val="-2"/>
          <w:sz w:val="26"/>
          <w:szCs w:val="26"/>
          <w:lang w:val="uk-UA"/>
        </w:rPr>
        <w:t xml:space="preserve"> і матеріалів</w:t>
      </w:r>
      <w:r w:rsidRPr="004446A9">
        <w:rPr>
          <w:spacing w:val="-2"/>
          <w:sz w:val="26"/>
          <w:szCs w:val="26"/>
          <w:lang w:val="uk-UA"/>
        </w:rPr>
        <w:t xml:space="preserve">, становитиме </w:t>
      </w:r>
      <w:r w:rsidR="00117574" w:rsidRPr="004446A9">
        <w:rPr>
          <w:spacing w:val="-2"/>
          <w:sz w:val="26"/>
          <w:szCs w:val="26"/>
          <w:lang w:val="uk-UA"/>
        </w:rPr>
        <w:t>2</w:t>
      </w:r>
      <w:r w:rsidR="00997614" w:rsidRPr="004446A9">
        <w:rPr>
          <w:spacing w:val="-2"/>
          <w:sz w:val="26"/>
          <w:szCs w:val="26"/>
          <w:lang w:val="uk-UA"/>
        </w:rPr>
        <w:t>45</w:t>
      </w:r>
      <w:r w:rsidRPr="004446A9">
        <w:rPr>
          <w:spacing w:val="-2"/>
          <w:sz w:val="26"/>
          <w:szCs w:val="26"/>
          <w:lang w:val="uk-UA"/>
        </w:rPr>
        <w:t xml:space="preserve"> днів.</w:t>
      </w:r>
    </w:p>
    <w:p w:rsidR="00657156" w:rsidRPr="004446A9" w:rsidRDefault="00657156" w:rsidP="00523817">
      <w:pPr>
        <w:tabs>
          <w:tab w:val="right" w:pos="9354"/>
        </w:tabs>
        <w:autoSpaceDE w:val="0"/>
        <w:autoSpaceDN w:val="0"/>
        <w:adjustRightInd w:val="0"/>
        <w:ind w:firstLine="709"/>
        <w:jc w:val="both"/>
        <w:rPr>
          <w:bCs/>
          <w:spacing w:val="-2"/>
          <w:sz w:val="26"/>
          <w:szCs w:val="26"/>
          <w:lang w:val="uk-UA"/>
        </w:rPr>
      </w:pPr>
      <w:r w:rsidRPr="004446A9">
        <w:rPr>
          <w:bCs/>
          <w:spacing w:val="-2"/>
          <w:sz w:val="26"/>
          <w:szCs w:val="26"/>
          <w:lang w:val="uk-UA"/>
        </w:rPr>
        <w:t xml:space="preserve">ДСА України також зазначено, що відрядження суддів із судів, </w:t>
      </w:r>
      <w:r w:rsidR="00997614" w:rsidRPr="004446A9">
        <w:rPr>
          <w:bCs/>
          <w:spacing w:val="-2"/>
          <w:sz w:val="26"/>
          <w:szCs w:val="26"/>
          <w:lang w:val="uk-UA"/>
        </w:rPr>
        <w:t xml:space="preserve">у </w:t>
      </w:r>
      <w:r w:rsidRPr="004446A9">
        <w:rPr>
          <w:bCs/>
          <w:spacing w:val="-2"/>
          <w:sz w:val="26"/>
          <w:szCs w:val="26"/>
          <w:lang w:val="uk-UA"/>
        </w:rPr>
        <w:t>як</w:t>
      </w:r>
      <w:r w:rsidR="00997614" w:rsidRPr="004446A9">
        <w:rPr>
          <w:bCs/>
          <w:spacing w:val="-2"/>
          <w:sz w:val="26"/>
          <w:szCs w:val="26"/>
          <w:lang w:val="uk-UA"/>
        </w:rPr>
        <w:t>их середня кількість днів, необхідна для розгляду справ одним повноважним судд</w:t>
      </w:r>
      <w:r w:rsidR="001220B5" w:rsidRPr="004446A9">
        <w:rPr>
          <w:bCs/>
          <w:spacing w:val="-2"/>
          <w:sz w:val="26"/>
          <w:szCs w:val="26"/>
          <w:lang w:val="uk-UA"/>
        </w:rPr>
        <w:t>ею</w:t>
      </w:r>
      <w:r w:rsidR="00997614" w:rsidRPr="004446A9">
        <w:rPr>
          <w:bCs/>
          <w:spacing w:val="-2"/>
          <w:sz w:val="26"/>
          <w:szCs w:val="26"/>
          <w:lang w:val="uk-UA"/>
        </w:rPr>
        <w:t xml:space="preserve">, менша за прогнозовану середню кількість днів по Україні, </w:t>
      </w:r>
      <w:r w:rsidR="001220B5" w:rsidRPr="004446A9">
        <w:rPr>
          <w:bCs/>
          <w:spacing w:val="-2"/>
          <w:sz w:val="26"/>
          <w:szCs w:val="26"/>
          <w:lang w:val="uk-UA"/>
        </w:rPr>
        <w:t>суттєво</w:t>
      </w:r>
      <w:r w:rsidR="00997614" w:rsidRPr="004446A9">
        <w:rPr>
          <w:bCs/>
          <w:spacing w:val="-2"/>
          <w:sz w:val="26"/>
          <w:szCs w:val="26"/>
          <w:lang w:val="uk-UA"/>
        </w:rPr>
        <w:t xml:space="preserve"> не вплине на середній рівень судового</w:t>
      </w:r>
      <w:r w:rsidR="001220B5" w:rsidRPr="004446A9">
        <w:rPr>
          <w:bCs/>
          <w:spacing w:val="-2"/>
          <w:sz w:val="26"/>
          <w:szCs w:val="26"/>
          <w:lang w:val="uk-UA"/>
        </w:rPr>
        <w:t xml:space="preserve"> навантаження та</w:t>
      </w:r>
      <w:r w:rsidRPr="004446A9">
        <w:rPr>
          <w:bCs/>
          <w:spacing w:val="-2"/>
          <w:sz w:val="26"/>
          <w:szCs w:val="26"/>
          <w:lang w:val="uk-UA"/>
        </w:rPr>
        <w:t xml:space="preserve"> доступ до правосуддя</w:t>
      </w:r>
      <w:r w:rsidR="001220B5" w:rsidRPr="004446A9">
        <w:rPr>
          <w:bCs/>
          <w:spacing w:val="-2"/>
          <w:sz w:val="26"/>
          <w:szCs w:val="26"/>
          <w:lang w:val="uk-UA"/>
        </w:rPr>
        <w:t xml:space="preserve"> </w:t>
      </w:r>
      <w:r w:rsidR="00700CE9" w:rsidRPr="004446A9">
        <w:rPr>
          <w:bCs/>
          <w:spacing w:val="-2"/>
          <w:sz w:val="26"/>
          <w:szCs w:val="26"/>
          <w:lang w:val="uk-UA"/>
        </w:rPr>
        <w:t>в цих судах</w:t>
      </w:r>
      <w:r w:rsidR="00523817" w:rsidRPr="004446A9">
        <w:rPr>
          <w:bCs/>
          <w:spacing w:val="-2"/>
          <w:sz w:val="26"/>
          <w:szCs w:val="26"/>
          <w:lang w:val="uk-UA"/>
        </w:rPr>
        <w:t>.</w:t>
      </w:r>
    </w:p>
    <w:p w:rsidR="00657156" w:rsidRPr="004446A9" w:rsidRDefault="00657156" w:rsidP="0052381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pacing w:val="-2"/>
          <w:sz w:val="26"/>
          <w:szCs w:val="26"/>
          <w:lang w:val="uk-UA"/>
        </w:rPr>
      </w:pPr>
      <w:r w:rsidRPr="004446A9">
        <w:rPr>
          <w:bCs/>
          <w:spacing w:val="-2"/>
          <w:sz w:val="26"/>
          <w:szCs w:val="26"/>
          <w:lang w:val="uk-UA"/>
        </w:rPr>
        <w:lastRenderedPageBreak/>
        <w:t xml:space="preserve">На виконання вимог пункту 2 розділу III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24.01.2017 № 54/0/15-17 (зі змінами), на офіційному вебсайті Комісії </w:t>
      </w:r>
      <w:r w:rsidR="001220B5" w:rsidRPr="004446A9">
        <w:rPr>
          <w:bCs/>
          <w:spacing w:val="-2"/>
          <w:sz w:val="26"/>
          <w:szCs w:val="26"/>
          <w:lang w:val="uk-UA"/>
        </w:rPr>
        <w:t>16</w:t>
      </w:r>
      <w:r w:rsidRPr="004446A9">
        <w:rPr>
          <w:bCs/>
          <w:spacing w:val="-2"/>
          <w:sz w:val="26"/>
          <w:szCs w:val="26"/>
          <w:lang w:val="uk-UA"/>
        </w:rPr>
        <w:t>.0</w:t>
      </w:r>
      <w:r w:rsidR="001220B5" w:rsidRPr="004446A9">
        <w:rPr>
          <w:bCs/>
          <w:spacing w:val="-2"/>
          <w:sz w:val="26"/>
          <w:szCs w:val="26"/>
          <w:lang w:val="uk-UA"/>
        </w:rPr>
        <w:t>8</w:t>
      </w:r>
      <w:r w:rsidRPr="004446A9">
        <w:rPr>
          <w:bCs/>
          <w:spacing w:val="-2"/>
          <w:sz w:val="26"/>
          <w:szCs w:val="26"/>
          <w:lang w:val="uk-UA"/>
        </w:rPr>
        <w:t>.2024 розміщено оголошення про розгляд</w:t>
      </w:r>
      <w:r w:rsidR="001220B5" w:rsidRPr="004446A9">
        <w:rPr>
          <w:bCs/>
          <w:spacing w:val="-2"/>
          <w:sz w:val="26"/>
          <w:szCs w:val="26"/>
          <w:lang w:val="uk-UA"/>
        </w:rPr>
        <w:t xml:space="preserve"> </w:t>
      </w:r>
      <w:r w:rsidR="00606655" w:rsidRPr="004446A9">
        <w:rPr>
          <w:bCs/>
          <w:spacing w:val="-2"/>
          <w:sz w:val="26"/>
          <w:szCs w:val="26"/>
          <w:lang w:val="uk-UA"/>
        </w:rPr>
        <w:t>11.09.2024 в засіданні Комісії питання відрядження суддів до</w:t>
      </w:r>
      <w:r w:rsidRPr="004446A9">
        <w:rPr>
          <w:bCs/>
          <w:spacing w:val="-2"/>
          <w:sz w:val="26"/>
          <w:szCs w:val="26"/>
          <w:lang w:val="uk-UA"/>
        </w:rPr>
        <w:t xml:space="preserve"> </w:t>
      </w:r>
      <w:r w:rsidR="001220B5" w:rsidRPr="004446A9">
        <w:rPr>
          <w:spacing w:val="-2"/>
          <w:sz w:val="26"/>
          <w:szCs w:val="26"/>
          <w:lang w:val="uk-UA"/>
        </w:rPr>
        <w:t>Центрального апеляційного господарського суду</w:t>
      </w:r>
      <w:r w:rsidRPr="004446A9">
        <w:rPr>
          <w:bCs/>
          <w:spacing w:val="-2"/>
          <w:sz w:val="26"/>
          <w:szCs w:val="26"/>
          <w:lang w:val="uk-UA"/>
        </w:rPr>
        <w:t xml:space="preserve">, </w:t>
      </w:r>
      <w:r w:rsidR="00A02F9E" w:rsidRPr="004446A9">
        <w:rPr>
          <w:bCs/>
          <w:spacing w:val="-2"/>
          <w:sz w:val="26"/>
          <w:szCs w:val="26"/>
          <w:lang w:val="uk-UA"/>
        </w:rPr>
        <w:t>в</w:t>
      </w:r>
      <w:r w:rsidRPr="004446A9">
        <w:rPr>
          <w:bCs/>
          <w:spacing w:val="-2"/>
          <w:sz w:val="26"/>
          <w:szCs w:val="26"/>
          <w:lang w:val="uk-UA"/>
        </w:rPr>
        <w:t xml:space="preserve"> якому вказано строк подання суддями згоди на відрядження </w:t>
      </w:r>
      <w:r w:rsidR="00E9412D" w:rsidRPr="004446A9">
        <w:rPr>
          <w:bCs/>
          <w:spacing w:val="-2"/>
          <w:sz w:val="26"/>
          <w:szCs w:val="26"/>
          <w:lang w:val="uk-UA"/>
        </w:rPr>
        <w:t>-</w:t>
      </w:r>
      <w:r w:rsidRPr="004446A9">
        <w:rPr>
          <w:bCs/>
          <w:spacing w:val="-2"/>
          <w:sz w:val="26"/>
          <w:szCs w:val="26"/>
          <w:lang w:val="uk-UA"/>
        </w:rPr>
        <w:t xml:space="preserve"> до </w:t>
      </w:r>
      <w:r w:rsidR="001220B5" w:rsidRPr="004446A9">
        <w:rPr>
          <w:bCs/>
          <w:spacing w:val="-2"/>
          <w:sz w:val="26"/>
          <w:szCs w:val="26"/>
          <w:lang w:val="uk-UA"/>
        </w:rPr>
        <w:t>23</w:t>
      </w:r>
      <w:r w:rsidRPr="004446A9">
        <w:rPr>
          <w:bCs/>
          <w:spacing w:val="-2"/>
          <w:sz w:val="26"/>
          <w:szCs w:val="26"/>
          <w:lang w:val="uk-UA"/>
        </w:rPr>
        <w:t>.0</w:t>
      </w:r>
      <w:r w:rsidR="001220B5" w:rsidRPr="004446A9">
        <w:rPr>
          <w:bCs/>
          <w:spacing w:val="-2"/>
          <w:sz w:val="26"/>
          <w:szCs w:val="26"/>
          <w:lang w:val="uk-UA"/>
        </w:rPr>
        <w:t>8</w:t>
      </w:r>
      <w:r w:rsidRPr="004446A9">
        <w:rPr>
          <w:bCs/>
          <w:spacing w:val="-2"/>
          <w:sz w:val="26"/>
          <w:szCs w:val="26"/>
          <w:lang w:val="uk-UA"/>
        </w:rPr>
        <w:t>.2024.</w:t>
      </w:r>
    </w:p>
    <w:p w:rsidR="00657156" w:rsidRPr="004446A9" w:rsidRDefault="00657156" w:rsidP="00523817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ind w:firstLine="709"/>
        <w:jc w:val="both"/>
        <w:rPr>
          <w:bCs/>
          <w:spacing w:val="-2"/>
          <w:sz w:val="26"/>
          <w:szCs w:val="26"/>
          <w:lang w:val="uk-UA"/>
        </w:rPr>
      </w:pPr>
      <w:r w:rsidRPr="004446A9">
        <w:rPr>
          <w:bCs/>
          <w:spacing w:val="-2"/>
          <w:sz w:val="26"/>
          <w:szCs w:val="26"/>
          <w:lang w:val="uk-UA"/>
        </w:rPr>
        <w:t xml:space="preserve">Станом на </w:t>
      </w:r>
      <w:r w:rsidR="00324538" w:rsidRPr="004446A9">
        <w:rPr>
          <w:bCs/>
          <w:spacing w:val="-2"/>
          <w:sz w:val="26"/>
          <w:szCs w:val="26"/>
          <w:lang w:val="uk-UA"/>
        </w:rPr>
        <w:t>1</w:t>
      </w:r>
      <w:r w:rsidR="00606655" w:rsidRPr="004446A9">
        <w:rPr>
          <w:bCs/>
          <w:spacing w:val="-2"/>
          <w:sz w:val="26"/>
          <w:szCs w:val="26"/>
          <w:lang w:val="uk-UA"/>
        </w:rPr>
        <w:t>1</w:t>
      </w:r>
      <w:r w:rsidRPr="004446A9">
        <w:rPr>
          <w:bCs/>
          <w:spacing w:val="-2"/>
          <w:sz w:val="26"/>
          <w:szCs w:val="26"/>
          <w:lang w:val="uk-UA"/>
        </w:rPr>
        <w:t>.0</w:t>
      </w:r>
      <w:r w:rsidR="00606655" w:rsidRPr="004446A9">
        <w:rPr>
          <w:bCs/>
          <w:spacing w:val="-2"/>
          <w:sz w:val="26"/>
          <w:szCs w:val="26"/>
          <w:lang w:val="uk-UA"/>
        </w:rPr>
        <w:t>9</w:t>
      </w:r>
      <w:r w:rsidRPr="004446A9">
        <w:rPr>
          <w:bCs/>
          <w:spacing w:val="-2"/>
          <w:sz w:val="26"/>
          <w:szCs w:val="26"/>
          <w:lang w:val="uk-UA"/>
        </w:rPr>
        <w:t xml:space="preserve">.2024 до Комісії не надходили згоди суддів, які виявили бажання бути відрядженими до </w:t>
      </w:r>
      <w:r w:rsidR="00606655" w:rsidRPr="004446A9">
        <w:rPr>
          <w:spacing w:val="-2"/>
          <w:sz w:val="26"/>
          <w:szCs w:val="26"/>
          <w:lang w:val="uk-UA"/>
        </w:rPr>
        <w:t>Центрального апеляційного господарського суду</w:t>
      </w:r>
      <w:r w:rsidRPr="004446A9">
        <w:rPr>
          <w:spacing w:val="-2"/>
          <w:sz w:val="26"/>
          <w:szCs w:val="26"/>
          <w:lang w:val="uk-UA"/>
        </w:rPr>
        <w:t>.</w:t>
      </w:r>
    </w:p>
    <w:p w:rsidR="00657156" w:rsidRPr="004446A9" w:rsidRDefault="00657156" w:rsidP="00523817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ind w:firstLine="709"/>
        <w:jc w:val="both"/>
        <w:rPr>
          <w:bCs/>
          <w:spacing w:val="-2"/>
          <w:sz w:val="26"/>
          <w:szCs w:val="26"/>
          <w:lang w:val="uk-UA"/>
        </w:rPr>
      </w:pPr>
      <w:r w:rsidRPr="004446A9">
        <w:rPr>
          <w:bCs/>
          <w:spacing w:val="-2"/>
          <w:sz w:val="26"/>
          <w:szCs w:val="26"/>
          <w:lang w:val="uk-UA"/>
        </w:rPr>
        <w:t>Пунктом 15 розділу ІІІ</w:t>
      </w:r>
      <w:r w:rsidR="002A08E7" w:rsidRPr="004446A9">
        <w:rPr>
          <w:bCs/>
          <w:spacing w:val="-2"/>
          <w:sz w:val="26"/>
          <w:szCs w:val="26"/>
          <w:lang w:val="uk-UA"/>
        </w:rPr>
        <w:t xml:space="preserve"> вказаного</w:t>
      </w:r>
      <w:r w:rsidRPr="004446A9">
        <w:rPr>
          <w:bCs/>
          <w:spacing w:val="-2"/>
          <w:sz w:val="26"/>
          <w:szCs w:val="26"/>
          <w:lang w:val="uk-UA"/>
        </w:rPr>
        <w:t xml:space="preserve"> Порядку визначено,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657156" w:rsidRPr="004446A9" w:rsidRDefault="00657156" w:rsidP="00523817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ind w:firstLine="708"/>
        <w:jc w:val="both"/>
        <w:rPr>
          <w:bCs/>
          <w:spacing w:val="-2"/>
          <w:sz w:val="26"/>
          <w:szCs w:val="26"/>
          <w:lang w:val="uk-UA"/>
        </w:rPr>
      </w:pPr>
      <w:r w:rsidRPr="004446A9">
        <w:rPr>
          <w:bCs/>
          <w:spacing w:val="-2"/>
          <w:sz w:val="26"/>
          <w:szCs w:val="26"/>
          <w:lang w:val="uk-UA"/>
        </w:rPr>
        <w:t>Заслухавши члена Комісії – доповідача, обговоривши</w:t>
      </w:r>
      <w:r w:rsidR="00A02F9E" w:rsidRPr="004446A9">
        <w:rPr>
          <w:bCs/>
          <w:spacing w:val="-2"/>
          <w:sz w:val="26"/>
          <w:szCs w:val="26"/>
          <w:lang w:val="uk-UA"/>
        </w:rPr>
        <w:t xml:space="preserve"> зазначене</w:t>
      </w:r>
      <w:r w:rsidRPr="004446A9">
        <w:rPr>
          <w:bCs/>
          <w:spacing w:val="-2"/>
          <w:sz w:val="26"/>
          <w:szCs w:val="26"/>
          <w:lang w:val="uk-UA"/>
        </w:rPr>
        <w:t xml:space="preserve"> </w:t>
      </w:r>
      <w:r w:rsidRPr="004446A9">
        <w:rPr>
          <w:spacing w:val="-2"/>
          <w:sz w:val="26"/>
          <w:szCs w:val="26"/>
          <w:lang w:val="uk-UA"/>
        </w:rPr>
        <w:t>питання</w:t>
      </w:r>
      <w:r w:rsidRPr="004446A9">
        <w:rPr>
          <w:bCs/>
          <w:spacing w:val="-2"/>
          <w:sz w:val="26"/>
          <w:szCs w:val="26"/>
          <w:lang w:val="uk-UA"/>
        </w:rPr>
        <w:t xml:space="preserve">, урахувавши, що протягом визначеного Комісією строку жоден суддя не надав згоди на таке відрядження, Вища кваліфікаційна комісія суддів України у складі Другої палати дійшла висновку про необхідність продовжити строк розгляду питання про відрядження суддів до </w:t>
      </w:r>
      <w:r w:rsidR="00606655" w:rsidRPr="004446A9">
        <w:rPr>
          <w:spacing w:val="-2"/>
          <w:sz w:val="26"/>
          <w:szCs w:val="26"/>
          <w:lang w:val="uk-UA"/>
        </w:rPr>
        <w:t>Центрального апеляційного господарського суду</w:t>
      </w:r>
      <w:r w:rsidR="00606655" w:rsidRPr="004446A9">
        <w:rPr>
          <w:bCs/>
          <w:spacing w:val="-2"/>
          <w:sz w:val="26"/>
          <w:szCs w:val="26"/>
          <w:lang w:val="uk-UA"/>
        </w:rPr>
        <w:t xml:space="preserve"> </w:t>
      </w:r>
      <w:r w:rsidRPr="004446A9">
        <w:rPr>
          <w:bCs/>
          <w:spacing w:val="-2"/>
          <w:sz w:val="26"/>
          <w:szCs w:val="26"/>
          <w:lang w:val="uk-UA"/>
        </w:rPr>
        <w:t>до </w:t>
      </w:r>
      <w:r w:rsidR="00606655" w:rsidRPr="004446A9">
        <w:rPr>
          <w:bCs/>
          <w:spacing w:val="-2"/>
          <w:sz w:val="26"/>
          <w:szCs w:val="26"/>
          <w:lang w:val="uk-UA"/>
        </w:rPr>
        <w:t>09</w:t>
      </w:r>
      <w:r w:rsidRPr="004446A9">
        <w:rPr>
          <w:bCs/>
          <w:spacing w:val="-2"/>
          <w:sz w:val="26"/>
          <w:szCs w:val="26"/>
          <w:lang w:val="uk-UA"/>
        </w:rPr>
        <w:t>.</w:t>
      </w:r>
      <w:r w:rsidR="00606655" w:rsidRPr="004446A9">
        <w:rPr>
          <w:bCs/>
          <w:spacing w:val="-2"/>
          <w:sz w:val="26"/>
          <w:szCs w:val="26"/>
          <w:lang w:val="uk-UA"/>
        </w:rPr>
        <w:t>10</w:t>
      </w:r>
      <w:r w:rsidRPr="004446A9">
        <w:rPr>
          <w:bCs/>
          <w:spacing w:val="-2"/>
          <w:sz w:val="26"/>
          <w:szCs w:val="26"/>
          <w:lang w:val="uk-UA"/>
        </w:rPr>
        <w:t>.2024.</w:t>
      </w:r>
    </w:p>
    <w:p w:rsidR="00657156" w:rsidRPr="004446A9" w:rsidRDefault="002A08E7" w:rsidP="00523817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ind w:firstLine="709"/>
        <w:jc w:val="both"/>
        <w:rPr>
          <w:bCs/>
          <w:spacing w:val="-2"/>
          <w:sz w:val="26"/>
          <w:szCs w:val="26"/>
          <w:lang w:val="uk-UA"/>
        </w:rPr>
      </w:pPr>
      <w:r w:rsidRPr="004446A9">
        <w:rPr>
          <w:bCs/>
          <w:spacing w:val="-2"/>
          <w:sz w:val="26"/>
          <w:szCs w:val="26"/>
          <w:lang w:val="uk-UA"/>
        </w:rPr>
        <w:t>Ураховуючи</w:t>
      </w:r>
      <w:r w:rsidR="00A53E0C" w:rsidRPr="004446A9">
        <w:rPr>
          <w:bCs/>
          <w:spacing w:val="-2"/>
          <w:sz w:val="26"/>
          <w:szCs w:val="26"/>
          <w:lang w:val="uk-UA"/>
        </w:rPr>
        <w:t xml:space="preserve"> викладен</w:t>
      </w:r>
      <w:r w:rsidRPr="004446A9">
        <w:rPr>
          <w:bCs/>
          <w:spacing w:val="-2"/>
          <w:sz w:val="26"/>
          <w:szCs w:val="26"/>
          <w:lang w:val="uk-UA"/>
        </w:rPr>
        <w:t>е</w:t>
      </w:r>
      <w:r w:rsidR="00657156" w:rsidRPr="004446A9">
        <w:rPr>
          <w:bCs/>
          <w:spacing w:val="-2"/>
          <w:sz w:val="26"/>
          <w:szCs w:val="26"/>
          <w:lang w:val="uk-UA"/>
        </w:rPr>
        <w:t>, Вища кваліфікаційна комісія суддів України одноголосно</w:t>
      </w:r>
    </w:p>
    <w:p w:rsidR="00657156" w:rsidRPr="004446A9" w:rsidRDefault="00657156" w:rsidP="00523817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jc w:val="center"/>
        <w:rPr>
          <w:bCs/>
          <w:spacing w:val="-2"/>
          <w:sz w:val="26"/>
          <w:szCs w:val="26"/>
          <w:lang w:val="uk-UA"/>
        </w:rPr>
      </w:pPr>
    </w:p>
    <w:p w:rsidR="007A7EA1" w:rsidRPr="004446A9" w:rsidRDefault="007A7EA1" w:rsidP="00523817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jc w:val="center"/>
        <w:rPr>
          <w:bCs/>
          <w:spacing w:val="-2"/>
          <w:sz w:val="26"/>
          <w:szCs w:val="26"/>
          <w:lang w:val="uk-UA"/>
        </w:rPr>
      </w:pPr>
      <w:r w:rsidRPr="004446A9">
        <w:rPr>
          <w:bCs/>
          <w:spacing w:val="-2"/>
          <w:sz w:val="26"/>
          <w:szCs w:val="26"/>
          <w:lang w:val="uk-UA"/>
        </w:rPr>
        <w:t>вирішила:</w:t>
      </w:r>
    </w:p>
    <w:p w:rsidR="007A7EA1" w:rsidRPr="004446A9" w:rsidRDefault="007A7EA1" w:rsidP="00523817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jc w:val="center"/>
        <w:rPr>
          <w:bCs/>
          <w:spacing w:val="-2"/>
          <w:sz w:val="26"/>
          <w:szCs w:val="26"/>
          <w:lang w:val="uk-UA"/>
        </w:rPr>
      </w:pPr>
    </w:p>
    <w:p w:rsidR="00A36C4D" w:rsidRPr="004446A9" w:rsidRDefault="00A91000" w:rsidP="00523817">
      <w:pPr>
        <w:shd w:val="clear" w:color="auto" w:fill="FFFFFF" w:themeFill="background1"/>
        <w:tabs>
          <w:tab w:val="left" w:pos="3969"/>
          <w:tab w:val="right" w:pos="9354"/>
        </w:tabs>
        <w:ind w:right="-17"/>
        <w:jc w:val="both"/>
        <w:rPr>
          <w:bCs/>
          <w:spacing w:val="-2"/>
          <w:sz w:val="26"/>
          <w:szCs w:val="26"/>
          <w:lang w:val="uk-UA"/>
        </w:rPr>
      </w:pPr>
      <w:r w:rsidRPr="004446A9">
        <w:rPr>
          <w:bCs/>
          <w:spacing w:val="-2"/>
          <w:sz w:val="26"/>
          <w:szCs w:val="26"/>
          <w:lang w:val="uk-UA"/>
        </w:rPr>
        <w:t xml:space="preserve">продовжити строк розгляду питання про відрядження суддів до </w:t>
      </w:r>
      <w:r w:rsidR="00606655" w:rsidRPr="004446A9">
        <w:rPr>
          <w:spacing w:val="-2"/>
          <w:sz w:val="26"/>
          <w:szCs w:val="26"/>
          <w:lang w:val="uk-UA"/>
        </w:rPr>
        <w:t>Центрального апеляційного господарського суду</w:t>
      </w:r>
      <w:r w:rsidRPr="004446A9">
        <w:rPr>
          <w:bCs/>
          <w:spacing w:val="-2"/>
          <w:sz w:val="26"/>
          <w:szCs w:val="26"/>
          <w:lang w:val="uk-UA"/>
        </w:rPr>
        <w:t xml:space="preserve"> до </w:t>
      </w:r>
      <w:r w:rsidR="00606655" w:rsidRPr="004446A9">
        <w:rPr>
          <w:bCs/>
          <w:spacing w:val="-2"/>
          <w:sz w:val="26"/>
          <w:szCs w:val="26"/>
          <w:lang w:val="uk-UA"/>
        </w:rPr>
        <w:t>09</w:t>
      </w:r>
      <w:r w:rsidRPr="004446A9">
        <w:rPr>
          <w:bCs/>
          <w:spacing w:val="-2"/>
          <w:sz w:val="26"/>
          <w:szCs w:val="26"/>
          <w:lang w:val="uk-UA"/>
        </w:rPr>
        <w:t>.</w:t>
      </w:r>
      <w:r w:rsidR="00606655" w:rsidRPr="004446A9">
        <w:rPr>
          <w:bCs/>
          <w:spacing w:val="-2"/>
          <w:sz w:val="26"/>
          <w:szCs w:val="26"/>
          <w:lang w:val="uk-UA"/>
        </w:rPr>
        <w:t>10</w:t>
      </w:r>
      <w:r w:rsidRPr="004446A9">
        <w:rPr>
          <w:bCs/>
          <w:spacing w:val="-2"/>
          <w:sz w:val="26"/>
          <w:szCs w:val="26"/>
          <w:lang w:val="uk-UA"/>
        </w:rPr>
        <w:t>.2024.</w:t>
      </w:r>
    </w:p>
    <w:p w:rsidR="00F84C4C" w:rsidRPr="004446A9" w:rsidRDefault="00F84C4C" w:rsidP="00523817">
      <w:pPr>
        <w:tabs>
          <w:tab w:val="right" w:pos="9354"/>
        </w:tabs>
        <w:autoSpaceDE w:val="0"/>
        <w:autoSpaceDN w:val="0"/>
        <w:adjustRightInd w:val="0"/>
        <w:jc w:val="both"/>
        <w:rPr>
          <w:bCs/>
          <w:spacing w:val="-2"/>
          <w:sz w:val="26"/>
          <w:szCs w:val="26"/>
          <w:lang w:val="uk-UA"/>
        </w:rPr>
      </w:pPr>
    </w:p>
    <w:p w:rsidR="004F0B1A" w:rsidRPr="004446A9" w:rsidRDefault="004F0B1A" w:rsidP="00523817">
      <w:pPr>
        <w:tabs>
          <w:tab w:val="right" w:pos="9354"/>
        </w:tabs>
        <w:jc w:val="both"/>
        <w:rPr>
          <w:spacing w:val="-2"/>
          <w:sz w:val="26"/>
          <w:szCs w:val="26"/>
          <w:lang w:val="uk-UA"/>
        </w:rPr>
      </w:pPr>
    </w:p>
    <w:p w:rsidR="00606655" w:rsidRPr="004446A9" w:rsidRDefault="00606655" w:rsidP="00A53E0C">
      <w:pPr>
        <w:shd w:val="clear" w:color="auto" w:fill="FFFFFF"/>
        <w:tabs>
          <w:tab w:val="left" w:pos="6521"/>
        </w:tabs>
        <w:spacing w:line="560" w:lineRule="exact"/>
        <w:jc w:val="both"/>
        <w:rPr>
          <w:spacing w:val="-2"/>
          <w:sz w:val="26"/>
          <w:szCs w:val="26"/>
          <w:lang w:val="uk-UA"/>
        </w:rPr>
      </w:pPr>
      <w:r w:rsidRPr="004446A9">
        <w:rPr>
          <w:spacing w:val="-2"/>
          <w:sz w:val="26"/>
          <w:szCs w:val="26"/>
          <w:lang w:val="uk-UA"/>
        </w:rPr>
        <w:t>Головуючий</w:t>
      </w:r>
      <w:r w:rsidRPr="004446A9">
        <w:rPr>
          <w:spacing w:val="-2"/>
          <w:sz w:val="26"/>
          <w:szCs w:val="26"/>
          <w:lang w:val="uk-UA"/>
        </w:rPr>
        <w:tab/>
        <w:t>Олексій ОМЕЛЬЯН</w:t>
      </w:r>
    </w:p>
    <w:p w:rsidR="00606655" w:rsidRPr="004446A9" w:rsidRDefault="00606655" w:rsidP="00A53E0C">
      <w:pPr>
        <w:pStyle w:val="a3"/>
        <w:shd w:val="clear" w:color="auto" w:fill="FFFFFF"/>
        <w:tabs>
          <w:tab w:val="left" w:pos="6521"/>
        </w:tabs>
        <w:spacing w:before="0" w:beforeAutospacing="0" w:after="0" w:afterAutospacing="0" w:line="560" w:lineRule="exact"/>
        <w:jc w:val="both"/>
        <w:rPr>
          <w:spacing w:val="-2"/>
          <w:sz w:val="26"/>
          <w:szCs w:val="26"/>
          <w:lang w:val="uk-UA"/>
        </w:rPr>
      </w:pPr>
      <w:r w:rsidRPr="004446A9">
        <w:rPr>
          <w:spacing w:val="-2"/>
          <w:sz w:val="26"/>
          <w:szCs w:val="26"/>
          <w:lang w:val="uk-UA"/>
        </w:rPr>
        <w:t>Члени Комісії:</w:t>
      </w:r>
      <w:r w:rsidRPr="004446A9">
        <w:rPr>
          <w:spacing w:val="-2"/>
          <w:sz w:val="26"/>
          <w:szCs w:val="26"/>
          <w:lang w:val="uk-UA"/>
        </w:rPr>
        <w:tab/>
        <w:t>Михайло БОГОНІС</w:t>
      </w:r>
    </w:p>
    <w:p w:rsidR="00606655" w:rsidRPr="004446A9" w:rsidRDefault="00606655" w:rsidP="00A53E0C">
      <w:pPr>
        <w:pStyle w:val="a3"/>
        <w:shd w:val="clear" w:color="auto" w:fill="FFFFFF"/>
        <w:tabs>
          <w:tab w:val="left" w:pos="6521"/>
        </w:tabs>
        <w:spacing w:before="0" w:beforeAutospacing="0" w:after="0" w:afterAutospacing="0" w:line="560" w:lineRule="exact"/>
        <w:jc w:val="both"/>
        <w:rPr>
          <w:spacing w:val="-2"/>
          <w:sz w:val="26"/>
          <w:szCs w:val="26"/>
          <w:lang w:val="uk-UA"/>
        </w:rPr>
      </w:pPr>
      <w:r w:rsidRPr="004446A9">
        <w:rPr>
          <w:spacing w:val="-2"/>
          <w:sz w:val="26"/>
          <w:szCs w:val="26"/>
          <w:lang w:val="uk-UA"/>
        </w:rPr>
        <w:tab/>
      </w:r>
      <w:r w:rsidRPr="004446A9">
        <w:rPr>
          <w:spacing w:val="-2"/>
          <w:sz w:val="26"/>
          <w:szCs w:val="26"/>
          <w:lang w:val="uk-UA" w:eastAsia="ar-SA"/>
        </w:rPr>
        <w:t>Надія КОБЕЦЬКА</w:t>
      </w:r>
    </w:p>
    <w:p w:rsidR="00606655" w:rsidRPr="004446A9" w:rsidRDefault="00606655" w:rsidP="00A53E0C">
      <w:pPr>
        <w:pStyle w:val="a3"/>
        <w:shd w:val="clear" w:color="auto" w:fill="FFFFFF"/>
        <w:tabs>
          <w:tab w:val="left" w:pos="6521"/>
        </w:tabs>
        <w:spacing w:before="0" w:beforeAutospacing="0" w:after="0" w:afterAutospacing="0" w:line="560" w:lineRule="exact"/>
        <w:jc w:val="both"/>
        <w:rPr>
          <w:spacing w:val="-2"/>
          <w:sz w:val="26"/>
          <w:szCs w:val="26"/>
          <w:lang w:val="uk-UA"/>
        </w:rPr>
      </w:pPr>
      <w:r w:rsidRPr="004446A9">
        <w:rPr>
          <w:rStyle w:val="a4"/>
          <w:b w:val="0"/>
          <w:spacing w:val="-2"/>
          <w:sz w:val="26"/>
          <w:szCs w:val="26"/>
          <w:lang w:val="uk-UA"/>
        </w:rPr>
        <w:tab/>
        <w:t>Володимир ЛУГАНСЬКИЙ</w:t>
      </w:r>
    </w:p>
    <w:p w:rsidR="00606655" w:rsidRPr="004446A9" w:rsidRDefault="00606655" w:rsidP="00A53E0C">
      <w:pPr>
        <w:pStyle w:val="a3"/>
        <w:shd w:val="clear" w:color="auto" w:fill="FFFFFF"/>
        <w:tabs>
          <w:tab w:val="left" w:pos="6521"/>
        </w:tabs>
        <w:spacing w:before="0" w:beforeAutospacing="0" w:after="0" w:afterAutospacing="0" w:line="560" w:lineRule="exact"/>
        <w:jc w:val="both"/>
        <w:rPr>
          <w:rStyle w:val="a4"/>
          <w:b w:val="0"/>
          <w:spacing w:val="-2"/>
          <w:sz w:val="26"/>
          <w:szCs w:val="26"/>
          <w:lang w:val="uk-UA"/>
        </w:rPr>
      </w:pPr>
      <w:r w:rsidRPr="004446A9">
        <w:rPr>
          <w:spacing w:val="-2"/>
          <w:sz w:val="26"/>
          <w:szCs w:val="26"/>
          <w:lang w:val="uk-UA"/>
        </w:rPr>
        <w:tab/>
      </w:r>
      <w:r w:rsidRPr="004446A9">
        <w:rPr>
          <w:rStyle w:val="a4"/>
          <w:b w:val="0"/>
          <w:spacing w:val="-2"/>
          <w:sz w:val="26"/>
          <w:szCs w:val="26"/>
          <w:lang w:val="uk-UA"/>
        </w:rPr>
        <w:t>Руслан МЕЛЬНИК</w:t>
      </w:r>
    </w:p>
    <w:p w:rsidR="00606655" w:rsidRPr="004446A9" w:rsidRDefault="00606655" w:rsidP="00A53E0C">
      <w:pPr>
        <w:pStyle w:val="a3"/>
        <w:shd w:val="clear" w:color="auto" w:fill="FFFFFF"/>
        <w:tabs>
          <w:tab w:val="left" w:pos="6521"/>
        </w:tabs>
        <w:spacing w:before="0" w:beforeAutospacing="0" w:after="0" w:afterAutospacing="0" w:line="560" w:lineRule="exact"/>
        <w:jc w:val="both"/>
        <w:rPr>
          <w:spacing w:val="-2"/>
          <w:sz w:val="26"/>
          <w:szCs w:val="26"/>
          <w:lang w:val="uk-UA"/>
        </w:rPr>
      </w:pPr>
      <w:r w:rsidRPr="004446A9">
        <w:rPr>
          <w:spacing w:val="-2"/>
          <w:sz w:val="26"/>
          <w:szCs w:val="26"/>
          <w:lang w:val="uk-UA"/>
        </w:rPr>
        <w:tab/>
        <w:t>Галина ШЕВЧУК</w:t>
      </w:r>
    </w:p>
    <w:sectPr w:rsidR="00606655" w:rsidRPr="004446A9" w:rsidSect="0052381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4744" w:rsidRDefault="00EF4744" w:rsidP="00FF6C8D">
      <w:r>
        <w:separator/>
      </w:r>
    </w:p>
  </w:endnote>
  <w:endnote w:type="continuationSeparator" w:id="0">
    <w:p w:rsidR="00EF4744" w:rsidRDefault="00EF4744" w:rsidP="00F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4744" w:rsidRDefault="00EF4744" w:rsidP="00FF6C8D">
      <w:r>
        <w:separator/>
      </w:r>
    </w:p>
  </w:footnote>
  <w:footnote w:type="continuationSeparator" w:id="0">
    <w:p w:rsidR="00EF4744" w:rsidRDefault="00EF4744" w:rsidP="00FF6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5732304"/>
      <w:docPartObj>
        <w:docPartGallery w:val="Page Numbers (Top of Page)"/>
        <w:docPartUnique/>
      </w:docPartObj>
    </w:sdtPr>
    <w:sdtEndPr/>
    <w:sdtContent>
      <w:p w:rsidR="00EF4744" w:rsidRDefault="00EF4744">
        <w:pPr>
          <w:pStyle w:val="a7"/>
          <w:jc w:val="center"/>
        </w:pPr>
        <w:r w:rsidRPr="006260E0">
          <w:rPr>
            <w:sz w:val="26"/>
            <w:szCs w:val="26"/>
          </w:rPr>
          <w:fldChar w:fldCharType="begin"/>
        </w:r>
        <w:r w:rsidRPr="006260E0">
          <w:rPr>
            <w:sz w:val="26"/>
            <w:szCs w:val="26"/>
          </w:rPr>
          <w:instrText>PAGE   \* MERGEFORMAT</w:instrText>
        </w:r>
        <w:r w:rsidRPr="006260E0">
          <w:rPr>
            <w:sz w:val="26"/>
            <w:szCs w:val="26"/>
          </w:rPr>
          <w:fldChar w:fldCharType="separate"/>
        </w:r>
        <w:r w:rsidR="005B1A98">
          <w:rPr>
            <w:noProof/>
            <w:sz w:val="26"/>
            <w:szCs w:val="26"/>
          </w:rPr>
          <w:t>2</w:t>
        </w:r>
        <w:r w:rsidRPr="006260E0">
          <w:rPr>
            <w:sz w:val="26"/>
            <w:szCs w:val="26"/>
          </w:rPr>
          <w:fldChar w:fldCharType="end"/>
        </w:r>
      </w:p>
    </w:sdtContent>
  </w:sdt>
  <w:p w:rsidR="00EF4744" w:rsidRDefault="00EF47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A8"/>
    <w:rsid w:val="000058F0"/>
    <w:rsid w:val="0006066A"/>
    <w:rsid w:val="00067D08"/>
    <w:rsid w:val="000801D5"/>
    <w:rsid w:val="00086B8B"/>
    <w:rsid w:val="00096A83"/>
    <w:rsid w:val="000A1033"/>
    <w:rsid w:val="00117574"/>
    <w:rsid w:val="001220B5"/>
    <w:rsid w:val="001407F7"/>
    <w:rsid w:val="00170A0D"/>
    <w:rsid w:val="001809B6"/>
    <w:rsid w:val="00187335"/>
    <w:rsid w:val="001F4471"/>
    <w:rsid w:val="002069D0"/>
    <w:rsid w:val="002308F7"/>
    <w:rsid w:val="00254D2F"/>
    <w:rsid w:val="002676CE"/>
    <w:rsid w:val="002A08E7"/>
    <w:rsid w:val="002B40AC"/>
    <w:rsid w:val="002D303C"/>
    <w:rsid w:val="002E0D95"/>
    <w:rsid w:val="002F04FD"/>
    <w:rsid w:val="002F486B"/>
    <w:rsid w:val="003145AD"/>
    <w:rsid w:val="00316596"/>
    <w:rsid w:val="00324538"/>
    <w:rsid w:val="00336FCF"/>
    <w:rsid w:val="003851A1"/>
    <w:rsid w:val="003874A8"/>
    <w:rsid w:val="003E78E3"/>
    <w:rsid w:val="003F04F0"/>
    <w:rsid w:val="003F06DA"/>
    <w:rsid w:val="00417AB6"/>
    <w:rsid w:val="004446A9"/>
    <w:rsid w:val="00494C87"/>
    <w:rsid w:val="004F0B1A"/>
    <w:rsid w:val="00516012"/>
    <w:rsid w:val="005201EB"/>
    <w:rsid w:val="00523817"/>
    <w:rsid w:val="0054526A"/>
    <w:rsid w:val="00581555"/>
    <w:rsid w:val="005B1A98"/>
    <w:rsid w:val="005E294E"/>
    <w:rsid w:val="005F473E"/>
    <w:rsid w:val="00606655"/>
    <w:rsid w:val="006260E0"/>
    <w:rsid w:val="006436F5"/>
    <w:rsid w:val="00657156"/>
    <w:rsid w:val="006647CF"/>
    <w:rsid w:val="00674CFA"/>
    <w:rsid w:val="006A7AB7"/>
    <w:rsid w:val="006B75AC"/>
    <w:rsid w:val="006E2381"/>
    <w:rsid w:val="00700CE9"/>
    <w:rsid w:val="00710FD8"/>
    <w:rsid w:val="007350A4"/>
    <w:rsid w:val="007451BA"/>
    <w:rsid w:val="0075043C"/>
    <w:rsid w:val="007A7EA1"/>
    <w:rsid w:val="007B3AA2"/>
    <w:rsid w:val="007B442D"/>
    <w:rsid w:val="007E47BC"/>
    <w:rsid w:val="007E75F4"/>
    <w:rsid w:val="007E7730"/>
    <w:rsid w:val="00811E5B"/>
    <w:rsid w:val="00825390"/>
    <w:rsid w:val="008555DD"/>
    <w:rsid w:val="009005A8"/>
    <w:rsid w:val="00955D3D"/>
    <w:rsid w:val="009838A7"/>
    <w:rsid w:val="00997614"/>
    <w:rsid w:val="009E4BB0"/>
    <w:rsid w:val="009F4510"/>
    <w:rsid w:val="00A00B8D"/>
    <w:rsid w:val="00A02F9E"/>
    <w:rsid w:val="00A36C4D"/>
    <w:rsid w:val="00A47EC8"/>
    <w:rsid w:val="00A53E0C"/>
    <w:rsid w:val="00A62510"/>
    <w:rsid w:val="00A70DD9"/>
    <w:rsid w:val="00A7490E"/>
    <w:rsid w:val="00A91000"/>
    <w:rsid w:val="00AF351A"/>
    <w:rsid w:val="00B1401A"/>
    <w:rsid w:val="00B41A00"/>
    <w:rsid w:val="00B456AC"/>
    <w:rsid w:val="00BC49B5"/>
    <w:rsid w:val="00BF3C0A"/>
    <w:rsid w:val="00C06EC0"/>
    <w:rsid w:val="00C25F2D"/>
    <w:rsid w:val="00C62151"/>
    <w:rsid w:val="00C63DC8"/>
    <w:rsid w:val="00C65CA2"/>
    <w:rsid w:val="00C709FA"/>
    <w:rsid w:val="00C82DBF"/>
    <w:rsid w:val="00CB2EFD"/>
    <w:rsid w:val="00CC3F68"/>
    <w:rsid w:val="00D25AD8"/>
    <w:rsid w:val="00D64257"/>
    <w:rsid w:val="00D81645"/>
    <w:rsid w:val="00DA3BB5"/>
    <w:rsid w:val="00DB130C"/>
    <w:rsid w:val="00DE04AA"/>
    <w:rsid w:val="00DF058F"/>
    <w:rsid w:val="00DF664F"/>
    <w:rsid w:val="00E023FA"/>
    <w:rsid w:val="00E21E29"/>
    <w:rsid w:val="00E9412D"/>
    <w:rsid w:val="00EA1D1D"/>
    <w:rsid w:val="00EA7B83"/>
    <w:rsid w:val="00EE4D8C"/>
    <w:rsid w:val="00EF4744"/>
    <w:rsid w:val="00F06584"/>
    <w:rsid w:val="00F226D0"/>
    <w:rsid w:val="00F510D6"/>
    <w:rsid w:val="00F51EC3"/>
    <w:rsid w:val="00F84C4C"/>
    <w:rsid w:val="00FB146F"/>
    <w:rsid w:val="00FE553A"/>
    <w:rsid w:val="00FF5DAC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7222D-62A3-4D0E-BAD6-4F1798F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2577</Words>
  <Characters>1470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Крилова Катерина Олександрівна</dc:creator>
  <cp:lastModifiedBy>Власенко Наталія Євгеніївна</cp:lastModifiedBy>
  <cp:revision>3</cp:revision>
  <cp:lastPrinted>2024-09-17T07:16:00Z</cp:lastPrinted>
  <dcterms:created xsi:type="dcterms:W3CDTF">2024-09-23T11:51:00Z</dcterms:created>
  <dcterms:modified xsi:type="dcterms:W3CDTF">2024-09-24T08:18:00Z</dcterms:modified>
</cp:coreProperties>
</file>