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EB06D9" w:rsidRDefault="00004062" w:rsidP="00004062">
      <w:pPr>
        <w:spacing w:after="0" w:line="240" w:lineRule="auto"/>
        <w:jc w:val="center"/>
        <w:rPr>
          <w:rFonts w:ascii="Times New Roman" w:eastAsia="Times New Roman" w:hAnsi="Times New Roman" w:cs="Times New Roman"/>
          <w:sz w:val="24"/>
          <w:szCs w:val="24"/>
          <w:lang w:val="uk-UA" w:eastAsia="ru-RU"/>
        </w:rPr>
      </w:pPr>
      <w:r w:rsidRPr="00EB06D9">
        <w:rPr>
          <w:rFonts w:ascii="Times New Roman" w:eastAsia="Times New Roman" w:hAnsi="Times New Roman" w:cs="Times New Roman"/>
          <w:noProof/>
          <w:kern w:val="1"/>
          <w:sz w:val="28"/>
          <w:szCs w:val="28"/>
          <w:lang w:val="uk-UA" w:eastAsia="uk-UA"/>
        </w:rPr>
        <w:drawing>
          <wp:inline distT="0" distB="0" distL="0" distR="0" wp14:anchorId="4E9FF52B" wp14:editId="698D5E37">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EB06D9" w:rsidRDefault="00004062" w:rsidP="00004062">
      <w:pPr>
        <w:spacing w:after="0" w:line="240" w:lineRule="auto"/>
        <w:rPr>
          <w:rFonts w:ascii="Times New Roman" w:eastAsia="Times New Roman" w:hAnsi="Times New Roman" w:cs="Times New Roman"/>
          <w:sz w:val="27"/>
          <w:szCs w:val="27"/>
          <w:lang w:val="uk-UA" w:eastAsia="ru-RU"/>
        </w:rPr>
      </w:pPr>
    </w:p>
    <w:p w:rsidR="00004062" w:rsidRPr="00EB06D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EB06D9">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EB06D9"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EB06D9"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1E543B" w:rsidRDefault="00BC3E32" w:rsidP="009730EC">
      <w:pPr>
        <w:spacing w:after="0" w:line="240" w:lineRule="auto"/>
        <w:rPr>
          <w:rFonts w:ascii="Times New Roman" w:eastAsia="Times New Roman" w:hAnsi="Times New Roman" w:cs="Times New Roman"/>
          <w:sz w:val="26"/>
          <w:szCs w:val="26"/>
          <w:lang w:val="uk-UA" w:eastAsia="ru-RU"/>
        </w:rPr>
      </w:pPr>
      <w:r w:rsidRPr="001E543B">
        <w:rPr>
          <w:rFonts w:ascii="Times New Roman" w:eastAsia="Times New Roman" w:hAnsi="Times New Roman" w:cs="Times New Roman"/>
          <w:sz w:val="26"/>
          <w:szCs w:val="26"/>
          <w:lang w:val="uk-UA" w:eastAsia="ru-RU"/>
        </w:rPr>
        <w:t>17 квітня</w:t>
      </w:r>
      <w:r w:rsidR="00004062" w:rsidRPr="001E543B">
        <w:rPr>
          <w:rFonts w:ascii="Times New Roman" w:eastAsia="Times New Roman" w:hAnsi="Times New Roman" w:cs="Times New Roman"/>
          <w:sz w:val="26"/>
          <w:szCs w:val="26"/>
          <w:lang w:val="uk-UA" w:eastAsia="ru-RU"/>
        </w:rPr>
        <w:t xml:space="preserve"> 20</w:t>
      </w:r>
      <w:r w:rsidR="009E65DE" w:rsidRPr="001E543B">
        <w:rPr>
          <w:rFonts w:ascii="Times New Roman" w:eastAsia="Times New Roman" w:hAnsi="Times New Roman" w:cs="Times New Roman"/>
          <w:sz w:val="26"/>
          <w:szCs w:val="26"/>
          <w:lang w:val="uk-UA" w:eastAsia="ru-RU"/>
        </w:rPr>
        <w:t>24</w:t>
      </w:r>
      <w:r w:rsidR="00004062" w:rsidRPr="001E543B">
        <w:rPr>
          <w:rFonts w:ascii="Times New Roman" w:eastAsia="Times New Roman" w:hAnsi="Times New Roman" w:cs="Times New Roman"/>
          <w:sz w:val="26"/>
          <w:szCs w:val="26"/>
          <w:lang w:val="uk-UA" w:eastAsia="ru-RU"/>
        </w:rPr>
        <w:t xml:space="preserve"> р</w:t>
      </w:r>
      <w:r w:rsidR="00C36C96" w:rsidRPr="001E543B">
        <w:rPr>
          <w:rFonts w:ascii="Times New Roman" w:eastAsia="Times New Roman" w:hAnsi="Times New Roman" w:cs="Times New Roman"/>
          <w:sz w:val="26"/>
          <w:szCs w:val="26"/>
          <w:lang w:val="uk-UA" w:eastAsia="ru-RU"/>
        </w:rPr>
        <w:t>оку</w:t>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004062" w:rsidRPr="001E543B">
        <w:rPr>
          <w:rFonts w:ascii="Times New Roman" w:eastAsia="Times New Roman" w:hAnsi="Times New Roman" w:cs="Times New Roman"/>
          <w:sz w:val="26"/>
          <w:szCs w:val="26"/>
          <w:lang w:val="uk-UA" w:eastAsia="ru-RU"/>
        </w:rPr>
        <w:tab/>
      </w:r>
      <w:r w:rsidR="00746DFB" w:rsidRPr="001E543B">
        <w:rPr>
          <w:rFonts w:ascii="Times New Roman" w:eastAsia="Times New Roman" w:hAnsi="Times New Roman" w:cs="Times New Roman"/>
          <w:sz w:val="26"/>
          <w:szCs w:val="26"/>
          <w:lang w:val="uk-UA" w:eastAsia="ru-RU"/>
        </w:rPr>
        <w:tab/>
      </w:r>
      <w:r w:rsidR="002E2756" w:rsidRPr="001E543B">
        <w:rPr>
          <w:rFonts w:ascii="Times New Roman" w:eastAsia="Times New Roman" w:hAnsi="Times New Roman" w:cs="Times New Roman"/>
          <w:sz w:val="26"/>
          <w:szCs w:val="26"/>
          <w:lang w:val="uk-UA" w:eastAsia="ru-RU"/>
        </w:rPr>
        <w:t xml:space="preserve">   </w:t>
      </w:r>
      <w:r w:rsidR="004E723E" w:rsidRPr="001E543B">
        <w:rPr>
          <w:rFonts w:ascii="Times New Roman" w:eastAsia="Times New Roman" w:hAnsi="Times New Roman" w:cs="Times New Roman"/>
          <w:sz w:val="26"/>
          <w:szCs w:val="26"/>
          <w:lang w:val="uk-UA" w:eastAsia="ru-RU"/>
        </w:rPr>
        <w:t xml:space="preserve">          </w:t>
      </w:r>
      <w:r w:rsidR="002E2756" w:rsidRPr="001E543B">
        <w:rPr>
          <w:rFonts w:ascii="Times New Roman" w:eastAsia="Times New Roman" w:hAnsi="Times New Roman" w:cs="Times New Roman"/>
          <w:sz w:val="26"/>
          <w:szCs w:val="26"/>
          <w:lang w:val="uk-UA" w:eastAsia="ru-RU"/>
        </w:rPr>
        <w:t xml:space="preserve">  </w:t>
      </w:r>
      <w:r w:rsidR="00004062" w:rsidRPr="001E543B">
        <w:rPr>
          <w:rFonts w:ascii="Times New Roman" w:eastAsia="Times New Roman" w:hAnsi="Times New Roman" w:cs="Times New Roman"/>
          <w:sz w:val="26"/>
          <w:szCs w:val="26"/>
          <w:lang w:val="uk-UA" w:eastAsia="ru-RU"/>
        </w:rPr>
        <w:t>м. Київ</w:t>
      </w:r>
    </w:p>
    <w:p w:rsidR="009730EC" w:rsidRPr="001E543B" w:rsidRDefault="009730EC" w:rsidP="009730EC">
      <w:pPr>
        <w:spacing w:after="0" w:line="240" w:lineRule="auto"/>
        <w:rPr>
          <w:rFonts w:ascii="Times New Roman" w:eastAsia="Times New Roman" w:hAnsi="Times New Roman" w:cs="Times New Roman"/>
          <w:sz w:val="26"/>
          <w:szCs w:val="26"/>
          <w:lang w:val="uk-UA" w:eastAsia="ru-RU"/>
        </w:rPr>
      </w:pPr>
    </w:p>
    <w:p w:rsidR="009730EC" w:rsidRPr="00307224"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1E543B">
        <w:rPr>
          <w:rFonts w:ascii="Times New Roman" w:eastAsia="Times New Roman" w:hAnsi="Times New Roman" w:cs="Times New Roman"/>
          <w:bCs/>
          <w:sz w:val="26"/>
          <w:szCs w:val="26"/>
          <w:lang w:val="uk-UA" w:eastAsia="ru-RU"/>
        </w:rPr>
        <w:t xml:space="preserve">Р І Ш Е Н </w:t>
      </w:r>
      <w:proofErr w:type="spellStart"/>
      <w:r w:rsidRPr="001E543B">
        <w:rPr>
          <w:rFonts w:ascii="Times New Roman" w:eastAsia="Times New Roman" w:hAnsi="Times New Roman" w:cs="Times New Roman"/>
          <w:bCs/>
          <w:sz w:val="26"/>
          <w:szCs w:val="26"/>
          <w:lang w:val="uk-UA" w:eastAsia="ru-RU"/>
        </w:rPr>
        <w:t>Н</w:t>
      </w:r>
      <w:proofErr w:type="spellEnd"/>
      <w:r w:rsidRPr="001E543B">
        <w:rPr>
          <w:rFonts w:ascii="Times New Roman" w:eastAsia="Times New Roman" w:hAnsi="Times New Roman" w:cs="Times New Roman"/>
          <w:bCs/>
          <w:sz w:val="26"/>
          <w:szCs w:val="26"/>
          <w:lang w:val="uk-UA" w:eastAsia="ru-RU"/>
        </w:rPr>
        <w:t xml:space="preserve"> Я № </w:t>
      </w:r>
      <w:r w:rsidR="00307224">
        <w:rPr>
          <w:rFonts w:ascii="Times New Roman" w:eastAsia="Times New Roman" w:hAnsi="Times New Roman" w:cs="Times New Roman"/>
          <w:bCs/>
          <w:sz w:val="26"/>
          <w:szCs w:val="26"/>
          <w:u w:val="single"/>
          <w:lang w:val="uk-UA" w:eastAsia="ru-RU"/>
        </w:rPr>
        <w:t>255/ас-24</w:t>
      </w:r>
    </w:p>
    <w:p w:rsidR="00DE2B8F" w:rsidRPr="001E543B"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1E543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E543B">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1E543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1E543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E543B">
        <w:rPr>
          <w:rFonts w:ascii="Times New Roman" w:eastAsia="Times New Roman" w:hAnsi="Times New Roman" w:cs="Times New Roman"/>
          <w:bCs/>
          <w:sz w:val="26"/>
          <w:szCs w:val="26"/>
          <w:lang w:val="uk-UA" w:eastAsia="ru-RU"/>
        </w:rPr>
        <w:t xml:space="preserve">головуючого – </w:t>
      </w:r>
      <w:r w:rsidR="00BC3E32" w:rsidRPr="001E543B">
        <w:rPr>
          <w:rFonts w:ascii="Times New Roman" w:eastAsia="Times New Roman" w:hAnsi="Times New Roman" w:cs="Times New Roman"/>
          <w:bCs/>
          <w:sz w:val="26"/>
          <w:szCs w:val="26"/>
          <w:lang w:val="uk-UA" w:eastAsia="ru-RU"/>
        </w:rPr>
        <w:t>Руслана СИДОРОВИЧА</w:t>
      </w:r>
      <w:r w:rsidRPr="001E543B">
        <w:rPr>
          <w:rFonts w:ascii="Times New Roman" w:eastAsia="Times New Roman" w:hAnsi="Times New Roman" w:cs="Times New Roman"/>
          <w:bCs/>
          <w:sz w:val="26"/>
          <w:szCs w:val="26"/>
          <w:lang w:val="uk-UA" w:eastAsia="ru-RU"/>
        </w:rPr>
        <w:t>,</w:t>
      </w:r>
    </w:p>
    <w:p w:rsidR="0065015E" w:rsidRPr="001E543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1E543B"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1E543B">
        <w:rPr>
          <w:rFonts w:ascii="Times New Roman" w:eastAsia="Times New Roman" w:hAnsi="Times New Roman" w:cs="Times New Roman"/>
          <w:bCs/>
          <w:sz w:val="26"/>
          <w:szCs w:val="26"/>
          <w:lang w:val="uk-UA" w:eastAsia="ru-RU"/>
        </w:rPr>
        <w:t xml:space="preserve">членів Комісії: Михайла БОГОНОСА, Людмили ВОЛКОВОЇ, Ярослава ДУХА, Романа КИДИСЮКА, </w:t>
      </w:r>
      <w:r w:rsidR="004E723E" w:rsidRPr="001E543B">
        <w:rPr>
          <w:rFonts w:ascii="Times New Roman" w:eastAsia="Times New Roman" w:hAnsi="Times New Roman" w:cs="Times New Roman"/>
          <w:bCs/>
          <w:sz w:val="26"/>
          <w:szCs w:val="26"/>
          <w:lang w:val="uk-UA" w:eastAsia="ru-RU"/>
        </w:rPr>
        <w:t xml:space="preserve">Надії КОБЕЦЬКОЇ, </w:t>
      </w:r>
      <w:r w:rsidR="00BC3E32" w:rsidRPr="001E543B">
        <w:rPr>
          <w:rFonts w:ascii="Times New Roman" w:eastAsia="Times New Roman" w:hAnsi="Times New Roman" w:cs="Times New Roman"/>
          <w:bCs/>
          <w:sz w:val="26"/>
          <w:szCs w:val="26"/>
          <w:lang w:val="uk-UA" w:eastAsia="ru-RU"/>
        </w:rPr>
        <w:t>Руслана МЕЛЬНИКА</w:t>
      </w:r>
      <w:r w:rsidR="00EB06D9" w:rsidRPr="001E543B">
        <w:rPr>
          <w:rFonts w:ascii="Times New Roman" w:eastAsia="Times New Roman" w:hAnsi="Times New Roman" w:cs="Times New Roman"/>
          <w:bCs/>
          <w:sz w:val="26"/>
          <w:szCs w:val="26"/>
          <w:lang w:val="uk-UA" w:eastAsia="ru-RU"/>
        </w:rPr>
        <w:t>,</w:t>
      </w:r>
      <w:r w:rsidRPr="001E543B">
        <w:rPr>
          <w:rFonts w:ascii="Times New Roman" w:eastAsia="Times New Roman" w:hAnsi="Times New Roman" w:cs="Times New Roman"/>
          <w:bCs/>
          <w:sz w:val="26"/>
          <w:szCs w:val="26"/>
          <w:lang w:val="uk-UA" w:eastAsia="ru-RU"/>
        </w:rPr>
        <w:t xml:space="preserve"> Андрія ПАСІЧНИКА,</w:t>
      </w:r>
      <w:r w:rsidR="004E723E" w:rsidRPr="001E543B">
        <w:rPr>
          <w:rFonts w:ascii="Times New Roman" w:eastAsia="Times New Roman" w:hAnsi="Times New Roman" w:cs="Times New Roman"/>
          <w:bCs/>
          <w:sz w:val="26"/>
          <w:szCs w:val="26"/>
          <w:lang w:val="uk-UA" w:eastAsia="ru-RU"/>
        </w:rPr>
        <w:t xml:space="preserve"> </w:t>
      </w:r>
      <w:r w:rsidRPr="001E543B">
        <w:rPr>
          <w:rFonts w:ascii="Times New Roman" w:eastAsia="Times New Roman" w:hAnsi="Times New Roman" w:cs="Times New Roman"/>
          <w:bCs/>
          <w:sz w:val="26"/>
          <w:szCs w:val="26"/>
          <w:lang w:val="uk-UA" w:eastAsia="ru-RU"/>
        </w:rPr>
        <w:t>Сергія ЧУМАКА (доповідач),</w:t>
      </w:r>
      <w:r w:rsidR="00E246DB" w:rsidRPr="001E543B">
        <w:rPr>
          <w:rFonts w:ascii="Times New Roman" w:eastAsia="Times New Roman" w:hAnsi="Times New Roman" w:cs="Times New Roman"/>
          <w:bCs/>
          <w:sz w:val="26"/>
          <w:szCs w:val="26"/>
          <w:lang w:val="uk-UA" w:eastAsia="ru-RU"/>
        </w:rPr>
        <w:t xml:space="preserve"> Галини ШЕВЧУК,</w:t>
      </w:r>
      <w:r w:rsidRPr="001E543B">
        <w:rPr>
          <w:rFonts w:ascii="Times New Roman" w:eastAsia="Times New Roman" w:hAnsi="Times New Roman" w:cs="Times New Roman"/>
          <w:bCs/>
          <w:sz w:val="26"/>
          <w:szCs w:val="26"/>
          <w:lang w:val="uk-UA" w:eastAsia="ru-RU"/>
        </w:rPr>
        <w:t xml:space="preserve"> </w:t>
      </w:r>
    </w:p>
    <w:p w:rsidR="00236B05" w:rsidRPr="001E543B" w:rsidRDefault="00236B05"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1E543B" w:rsidRDefault="00A1280C" w:rsidP="0065015E">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1E543B">
        <w:rPr>
          <w:rFonts w:ascii="Times New Roman" w:eastAsia="Times New Roman" w:hAnsi="Times New Roman" w:cs="Times New Roman"/>
          <w:bCs/>
          <w:sz w:val="26"/>
          <w:szCs w:val="26"/>
          <w:lang w:val="uk-UA" w:eastAsia="ru-RU"/>
        </w:rPr>
        <w:t xml:space="preserve">розглянувши питання </w:t>
      </w:r>
      <w:r w:rsidR="00236B05" w:rsidRPr="001E543B">
        <w:rPr>
          <w:rFonts w:ascii="Times New Roman" w:eastAsia="Times New Roman" w:hAnsi="Times New Roman" w:cs="Times New Roman"/>
          <w:bCs/>
          <w:sz w:val="26"/>
          <w:szCs w:val="26"/>
          <w:lang w:val="uk-UA" w:eastAsia="ru-RU"/>
        </w:rPr>
        <w:t xml:space="preserve">про </w:t>
      </w:r>
      <w:r w:rsidR="00236B05" w:rsidRPr="001E543B">
        <w:rPr>
          <w:rFonts w:ascii="Times New Roman" w:eastAsia="Times New Roman" w:hAnsi="Times New Roman" w:cs="Times New Roman"/>
          <w:color w:val="000000" w:themeColor="text1"/>
          <w:sz w:val="26"/>
          <w:szCs w:val="26"/>
          <w:lang w:val="uk-UA" w:eastAsia="uk-UA"/>
        </w:rPr>
        <w:t>перегляд рішення Вищої кваліфікаційної комісії суддів України від 04 березня 2024</w:t>
      </w:r>
      <w:r w:rsidR="00307224">
        <w:rPr>
          <w:rFonts w:ascii="Times New Roman" w:eastAsia="Times New Roman" w:hAnsi="Times New Roman" w:cs="Times New Roman"/>
          <w:color w:val="000000" w:themeColor="text1"/>
          <w:sz w:val="26"/>
          <w:szCs w:val="26"/>
          <w:lang w:val="uk-UA" w:eastAsia="uk-UA"/>
        </w:rPr>
        <w:t xml:space="preserve"> </w:t>
      </w:r>
      <w:r w:rsidR="00236B05" w:rsidRPr="001E543B">
        <w:rPr>
          <w:rFonts w:ascii="Times New Roman" w:eastAsia="Times New Roman" w:hAnsi="Times New Roman" w:cs="Times New Roman"/>
          <w:color w:val="000000" w:themeColor="text1"/>
          <w:sz w:val="26"/>
          <w:szCs w:val="26"/>
          <w:lang w:val="uk-UA" w:eastAsia="uk-UA"/>
        </w:rPr>
        <w:t xml:space="preserve">року № </w:t>
      </w:r>
      <w:r w:rsidR="00621D11" w:rsidRPr="001E543B">
        <w:rPr>
          <w:rFonts w:ascii="Times New Roman" w:hAnsi="Times New Roman" w:cs="Times New Roman"/>
          <w:color w:val="1D1D1B"/>
          <w:sz w:val="26"/>
          <w:szCs w:val="26"/>
          <w:shd w:val="clear" w:color="auto" w:fill="FFFFFF"/>
          <w:lang w:val="uk-UA"/>
        </w:rPr>
        <w:t>77/ас-24</w:t>
      </w:r>
      <w:r w:rsidR="00236B05" w:rsidRPr="001E543B">
        <w:rPr>
          <w:rFonts w:ascii="Times New Roman" w:eastAsia="Times New Roman" w:hAnsi="Times New Roman" w:cs="Times New Roman"/>
          <w:color w:val="000000" w:themeColor="text1"/>
          <w:sz w:val="26"/>
          <w:szCs w:val="26"/>
          <w:lang w:val="uk-UA" w:eastAsia="uk-UA"/>
        </w:rPr>
        <w:t xml:space="preserve"> про відмову </w:t>
      </w:r>
      <w:r w:rsidR="00621D11" w:rsidRPr="001E543B">
        <w:rPr>
          <w:rFonts w:ascii="Times New Roman" w:hAnsi="Times New Roman" w:cs="Times New Roman"/>
          <w:sz w:val="26"/>
          <w:szCs w:val="26"/>
          <w:lang w:val="uk-UA"/>
        </w:rPr>
        <w:t>Бондарчуку Олександру Анатолійовичу</w:t>
      </w:r>
      <w:r w:rsidR="00621D11" w:rsidRPr="001E543B">
        <w:rPr>
          <w:rFonts w:ascii="Times New Roman" w:hAnsi="Times New Roman" w:cs="Times New Roman"/>
          <w:color w:val="000000"/>
          <w:sz w:val="26"/>
          <w:szCs w:val="26"/>
          <w:lang w:val="uk-UA"/>
        </w:rPr>
        <w:t xml:space="preserve">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w:t>
      </w:r>
      <w:r w:rsidR="00307224">
        <w:rPr>
          <w:rFonts w:ascii="Times New Roman" w:hAnsi="Times New Roman" w:cs="Times New Roman"/>
          <w:color w:val="000000"/>
          <w:sz w:val="26"/>
          <w:szCs w:val="26"/>
          <w:lang w:val="uk-UA"/>
        </w:rPr>
        <w:t xml:space="preserve"> </w:t>
      </w:r>
      <w:r w:rsidR="00621D11" w:rsidRPr="001E543B">
        <w:rPr>
          <w:rFonts w:ascii="Times New Roman" w:hAnsi="Times New Roman" w:cs="Times New Roman"/>
          <w:color w:val="000000"/>
          <w:sz w:val="26"/>
          <w:szCs w:val="26"/>
          <w:lang w:val="uk-UA"/>
        </w:rPr>
        <w:t>14</w:t>
      </w:r>
      <w:r w:rsidR="00307224">
        <w:rPr>
          <w:rFonts w:ascii="Times New Roman" w:hAnsi="Times New Roman" w:cs="Times New Roman"/>
          <w:color w:val="000000"/>
          <w:sz w:val="26"/>
          <w:szCs w:val="26"/>
          <w:lang w:val="uk-UA"/>
        </w:rPr>
        <w:t xml:space="preserve"> </w:t>
      </w:r>
      <w:r w:rsidR="00621D11" w:rsidRPr="001E543B">
        <w:rPr>
          <w:rFonts w:ascii="Times New Roman" w:hAnsi="Times New Roman" w:cs="Times New Roman"/>
          <w:color w:val="000000"/>
          <w:sz w:val="26"/>
          <w:szCs w:val="26"/>
          <w:lang w:val="uk-UA"/>
        </w:rPr>
        <w:t>вересня 2023 року №</w:t>
      </w:r>
      <w:r w:rsidR="00307224">
        <w:rPr>
          <w:rFonts w:ascii="Times New Roman" w:hAnsi="Times New Roman" w:cs="Times New Roman"/>
          <w:color w:val="000000"/>
          <w:sz w:val="26"/>
          <w:szCs w:val="26"/>
          <w:lang w:val="uk-UA"/>
        </w:rPr>
        <w:t> </w:t>
      </w:r>
      <w:r w:rsidR="00621D11" w:rsidRPr="001E543B">
        <w:rPr>
          <w:rFonts w:ascii="Times New Roman" w:hAnsi="Times New Roman" w:cs="Times New Roman"/>
          <w:color w:val="000000"/>
          <w:sz w:val="26"/>
          <w:szCs w:val="26"/>
          <w:lang w:val="uk-UA"/>
        </w:rPr>
        <w:t>94/зп-23 (зі змінами)</w:t>
      </w:r>
      <w:r w:rsidR="00AE2136" w:rsidRPr="001E543B">
        <w:rPr>
          <w:rFonts w:ascii="Times New Roman" w:eastAsia="Times New Roman" w:hAnsi="Times New Roman" w:cs="Times New Roman"/>
          <w:color w:val="000000" w:themeColor="text1"/>
          <w:sz w:val="26"/>
          <w:szCs w:val="26"/>
          <w:lang w:val="uk-UA" w:eastAsia="uk-UA"/>
        </w:rPr>
        <w:t>,</w:t>
      </w:r>
    </w:p>
    <w:p w:rsidR="0022360A" w:rsidRPr="001E543B" w:rsidRDefault="0022360A" w:rsidP="008241A3">
      <w:pPr>
        <w:autoSpaceDE w:val="0"/>
        <w:autoSpaceDN w:val="0"/>
        <w:adjustRightInd w:val="0"/>
        <w:spacing w:after="0" w:line="240" w:lineRule="auto"/>
        <w:jc w:val="center"/>
        <w:rPr>
          <w:rFonts w:ascii="Times New Roman" w:hAnsi="Times New Roman" w:cs="Times New Roman"/>
          <w:bCs/>
          <w:sz w:val="26"/>
          <w:szCs w:val="26"/>
          <w:lang w:val="uk-UA"/>
        </w:rPr>
      </w:pPr>
    </w:p>
    <w:p w:rsidR="008120AE" w:rsidRPr="001E543B" w:rsidRDefault="008120AE" w:rsidP="00621D11">
      <w:pPr>
        <w:autoSpaceDE w:val="0"/>
        <w:autoSpaceDN w:val="0"/>
        <w:adjustRightInd w:val="0"/>
        <w:spacing w:after="0" w:line="240" w:lineRule="auto"/>
        <w:jc w:val="center"/>
        <w:rPr>
          <w:rFonts w:ascii="Times New Roman" w:hAnsi="Times New Roman" w:cs="Times New Roman"/>
          <w:bCs/>
          <w:sz w:val="26"/>
          <w:szCs w:val="26"/>
          <w:lang w:val="uk-UA"/>
        </w:rPr>
      </w:pPr>
      <w:r w:rsidRPr="001E543B">
        <w:rPr>
          <w:rFonts w:ascii="Times New Roman" w:hAnsi="Times New Roman" w:cs="Times New Roman"/>
          <w:bCs/>
          <w:sz w:val="26"/>
          <w:szCs w:val="26"/>
          <w:lang w:val="uk-UA"/>
        </w:rPr>
        <w:t>встановила:</w:t>
      </w:r>
    </w:p>
    <w:p w:rsidR="008120AE" w:rsidRPr="001E543B"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1E543B" w:rsidRDefault="0059774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Рішенням Вищої кваліфікаційної комісії суд</w:t>
      </w:r>
      <w:r w:rsidR="000F358B">
        <w:rPr>
          <w:rFonts w:ascii="Times New Roman" w:hAnsi="Times New Roman" w:cs="Times New Roman"/>
          <w:bCs/>
          <w:sz w:val="26"/>
          <w:szCs w:val="26"/>
          <w:lang w:val="uk-UA"/>
        </w:rPr>
        <w:t>дів України від 14 вересня 2023 </w:t>
      </w:r>
      <w:r w:rsidRPr="001E543B">
        <w:rPr>
          <w:rFonts w:ascii="Times New Roman" w:hAnsi="Times New Roman" w:cs="Times New Roman"/>
          <w:bCs/>
          <w:sz w:val="26"/>
          <w:szCs w:val="26"/>
          <w:lang w:val="uk-UA"/>
        </w:rPr>
        <w:t>року</w:t>
      </w:r>
      <w:r w:rsidR="00621D11" w:rsidRPr="001E543B">
        <w:rPr>
          <w:rFonts w:ascii="Times New Roman" w:hAnsi="Times New Roman" w:cs="Times New Roman"/>
          <w:bCs/>
          <w:sz w:val="26"/>
          <w:szCs w:val="26"/>
          <w:lang w:val="uk-UA"/>
        </w:rPr>
        <w:t xml:space="preserve"> № </w:t>
      </w:r>
      <w:r w:rsidRPr="001E543B">
        <w:rPr>
          <w:rFonts w:ascii="Times New Roman" w:hAnsi="Times New Roman" w:cs="Times New Roman"/>
          <w:bCs/>
          <w:sz w:val="26"/>
          <w:szCs w:val="26"/>
          <w:lang w:val="uk-UA"/>
        </w:rPr>
        <w:t>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B62902" w:rsidRPr="001E543B"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Зая</w:t>
      </w:r>
      <w:r w:rsidR="0060277C" w:rsidRPr="001E543B">
        <w:rPr>
          <w:rFonts w:ascii="Times New Roman" w:hAnsi="Times New Roman" w:cs="Times New Roman"/>
          <w:bCs/>
          <w:sz w:val="26"/>
          <w:szCs w:val="26"/>
          <w:lang w:val="uk-UA"/>
        </w:rPr>
        <w:t>ву про участь у К</w:t>
      </w:r>
      <w:r w:rsidR="00B62902" w:rsidRPr="001E543B">
        <w:rPr>
          <w:rFonts w:ascii="Times New Roman" w:hAnsi="Times New Roman" w:cs="Times New Roman"/>
          <w:bCs/>
          <w:sz w:val="26"/>
          <w:szCs w:val="26"/>
          <w:lang w:val="uk-UA"/>
        </w:rPr>
        <w:t>онкурсі подав</w:t>
      </w:r>
      <w:r w:rsidR="00C36BAB" w:rsidRPr="001E543B">
        <w:rPr>
          <w:rFonts w:ascii="Times New Roman" w:hAnsi="Times New Roman" w:cs="Times New Roman"/>
          <w:bCs/>
          <w:sz w:val="26"/>
          <w:szCs w:val="26"/>
          <w:lang w:val="uk-UA"/>
        </w:rPr>
        <w:t xml:space="preserve"> </w:t>
      </w:r>
      <w:r w:rsidR="007036B5" w:rsidRPr="001E543B">
        <w:rPr>
          <w:rFonts w:ascii="Times New Roman" w:hAnsi="Times New Roman" w:cs="Times New Roman"/>
          <w:sz w:val="26"/>
          <w:szCs w:val="26"/>
          <w:lang w:val="uk-UA"/>
        </w:rPr>
        <w:t>Бондарчук Олександр Анатолійович</w:t>
      </w:r>
      <w:r w:rsidR="002F0044" w:rsidRPr="001E543B">
        <w:rPr>
          <w:rFonts w:ascii="Times New Roman" w:hAnsi="Times New Roman" w:cs="Times New Roman"/>
          <w:bCs/>
          <w:sz w:val="26"/>
          <w:szCs w:val="26"/>
          <w:lang w:val="uk-UA"/>
        </w:rPr>
        <w:t>.</w:t>
      </w:r>
    </w:p>
    <w:p w:rsidR="002F0044" w:rsidRPr="001E543B" w:rsidRDefault="002F0044" w:rsidP="00B13F2F">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Рішенням</w:t>
      </w:r>
      <w:r w:rsidRPr="00307224">
        <w:rPr>
          <w:rFonts w:ascii="Times New Roman" w:hAnsi="Times New Roman" w:cs="Times New Roman"/>
          <w:bCs/>
          <w:sz w:val="48"/>
          <w:szCs w:val="48"/>
          <w:lang w:val="uk-UA"/>
        </w:rPr>
        <w:t xml:space="preserve"> </w:t>
      </w:r>
      <w:r w:rsidR="00446518" w:rsidRPr="001E543B">
        <w:rPr>
          <w:rFonts w:ascii="Times New Roman" w:hAnsi="Times New Roman" w:cs="Times New Roman"/>
          <w:bCs/>
          <w:sz w:val="26"/>
          <w:szCs w:val="26"/>
          <w:lang w:val="uk-UA"/>
        </w:rPr>
        <w:t>Вищої</w:t>
      </w:r>
      <w:r w:rsidR="00446518" w:rsidRPr="00307224">
        <w:rPr>
          <w:rFonts w:ascii="Times New Roman" w:hAnsi="Times New Roman" w:cs="Times New Roman"/>
          <w:bCs/>
          <w:sz w:val="48"/>
          <w:szCs w:val="48"/>
          <w:lang w:val="uk-UA"/>
        </w:rPr>
        <w:t xml:space="preserve"> </w:t>
      </w:r>
      <w:r w:rsidR="00446518" w:rsidRPr="001E543B">
        <w:rPr>
          <w:rFonts w:ascii="Times New Roman" w:hAnsi="Times New Roman" w:cs="Times New Roman"/>
          <w:bCs/>
          <w:sz w:val="26"/>
          <w:szCs w:val="26"/>
          <w:lang w:val="uk-UA"/>
        </w:rPr>
        <w:t>кваліфікаційної</w:t>
      </w:r>
      <w:r w:rsidR="00446518" w:rsidRPr="00307224">
        <w:rPr>
          <w:rFonts w:ascii="Times New Roman" w:hAnsi="Times New Roman" w:cs="Times New Roman"/>
          <w:bCs/>
          <w:sz w:val="48"/>
          <w:szCs w:val="48"/>
          <w:lang w:val="uk-UA"/>
        </w:rPr>
        <w:t xml:space="preserve"> </w:t>
      </w:r>
      <w:r w:rsidR="00446518" w:rsidRPr="001E543B">
        <w:rPr>
          <w:rFonts w:ascii="Times New Roman" w:hAnsi="Times New Roman" w:cs="Times New Roman"/>
          <w:bCs/>
          <w:sz w:val="26"/>
          <w:szCs w:val="26"/>
          <w:lang w:val="uk-UA"/>
        </w:rPr>
        <w:t>комісії</w:t>
      </w:r>
      <w:r w:rsidR="00446518" w:rsidRPr="00307224">
        <w:rPr>
          <w:rFonts w:ascii="Times New Roman" w:hAnsi="Times New Roman" w:cs="Times New Roman"/>
          <w:bCs/>
          <w:sz w:val="48"/>
          <w:szCs w:val="48"/>
          <w:lang w:val="uk-UA"/>
        </w:rPr>
        <w:t xml:space="preserve"> </w:t>
      </w:r>
      <w:r w:rsidR="00446518" w:rsidRPr="001E543B">
        <w:rPr>
          <w:rFonts w:ascii="Times New Roman" w:hAnsi="Times New Roman" w:cs="Times New Roman"/>
          <w:bCs/>
          <w:sz w:val="26"/>
          <w:szCs w:val="26"/>
          <w:lang w:val="uk-UA"/>
        </w:rPr>
        <w:t>суд</w:t>
      </w:r>
      <w:r w:rsidR="000F358B">
        <w:rPr>
          <w:rFonts w:ascii="Times New Roman" w:hAnsi="Times New Roman" w:cs="Times New Roman"/>
          <w:bCs/>
          <w:sz w:val="26"/>
          <w:szCs w:val="26"/>
          <w:lang w:val="uk-UA"/>
        </w:rPr>
        <w:t>дів</w:t>
      </w:r>
      <w:r w:rsidR="000F358B" w:rsidRPr="00307224">
        <w:rPr>
          <w:rFonts w:ascii="Times New Roman" w:hAnsi="Times New Roman" w:cs="Times New Roman"/>
          <w:bCs/>
          <w:sz w:val="48"/>
          <w:szCs w:val="48"/>
          <w:lang w:val="uk-UA"/>
        </w:rPr>
        <w:t xml:space="preserve"> </w:t>
      </w:r>
      <w:r w:rsidR="000F358B">
        <w:rPr>
          <w:rFonts w:ascii="Times New Roman" w:hAnsi="Times New Roman" w:cs="Times New Roman"/>
          <w:bCs/>
          <w:sz w:val="26"/>
          <w:szCs w:val="26"/>
          <w:lang w:val="uk-UA"/>
        </w:rPr>
        <w:t>України</w:t>
      </w:r>
      <w:r w:rsidR="000F358B" w:rsidRPr="00307224">
        <w:rPr>
          <w:rFonts w:ascii="Times New Roman" w:hAnsi="Times New Roman" w:cs="Times New Roman"/>
          <w:bCs/>
          <w:sz w:val="48"/>
          <w:szCs w:val="48"/>
          <w:lang w:val="uk-UA"/>
        </w:rPr>
        <w:t xml:space="preserve"> </w:t>
      </w:r>
      <w:r w:rsidR="000F358B">
        <w:rPr>
          <w:rFonts w:ascii="Times New Roman" w:hAnsi="Times New Roman" w:cs="Times New Roman"/>
          <w:bCs/>
          <w:sz w:val="26"/>
          <w:szCs w:val="26"/>
          <w:lang w:val="uk-UA"/>
        </w:rPr>
        <w:t>від</w:t>
      </w:r>
      <w:r w:rsidR="000F358B" w:rsidRPr="00307224">
        <w:rPr>
          <w:rFonts w:ascii="Times New Roman" w:hAnsi="Times New Roman" w:cs="Times New Roman"/>
          <w:bCs/>
          <w:sz w:val="48"/>
          <w:szCs w:val="48"/>
          <w:lang w:val="uk-UA"/>
        </w:rPr>
        <w:t xml:space="preserve"> </w:t>
      </w:r>
      <w:r w:rsidR="000F358B">
        <w:rPr>
          <w:rFonts w:ascii="Times New Roman" w:hAnsi="Times New Roman" w:cs="Times New Roman"/>
          <w:bCs/>
          <w:sz w:val="26"/>
          <w:szCs w:val="26"/>
          <w:lang w:val="uk-UA"/>
        </w:rPr>
        <w:t>04</w:t>
      </w:r>
      <w:r w:rsidR="000F358B" w:rsidRPr="00307224">
        <w:rPr>
          <w:rFonts w:ascii="Times New Roman" w:hAnsi="Times New Roman" w:cs="Times New Roman"/>
          <w:bCs/>
          <w:sz w:val="48"/>
          <w:szCs w:val="48"/>
          <w:lang w:val="uk-UA"/>
        </w:rPr>
        <w:t xml:space="preserve"> </w:t>
      </w:r>
      <w:r w:rsidR="000F358B">
        <w:rPr>
          <w:rFonts w:ascii="Times New Roman" w:hAnsi="Times New Roman" w:cs="Times New Roman"/>
          <w:bCs/>
          <w:sz w:val="26"/>
          <w:szCs w:val="26"/>
          <w:lang w:val="uk-UA"/>
        </w:rPr>
        <w:t>березня</w:t>
      </w:r>
      <w:r w:rsidR="000F358B" w:rsidRPr="00307224">
        <w:rPr>
          <w:rFonts w:ascii="Times New Roman" w:hAnsi="Times New Roman" w:cs="Times New Roman"/>
          <w:bCs/>
          <w:sz w:val="48"/>
          <w:szCs w:val="48"/>
          <w:lang w:val="uk-UA"/>
        </w:rPr>
        <w:t xml:space="preserve"> </w:t>
      </w:r>
      <w:r w:rsidR="000F358B">
        <w:rPr>
          <w:rFonts w:ascii="Times New Roman" w:hAnsi="Times New Roman" w:cs="Times New Roman"/>
          <w:bCs/>
          <w:sz w:val="26"/>
          <w:szCs w:val="26"/>
          <w:lang w:val="uk-UA"/>
        </w:rPr>
        <w:t>2024</w:t>
      </w:r>
      <w:r w:rsidR="00307224">
        <w:rPr>
          <w:rFonts w:ascii="Times New Roman" w:hAnsi="Times New Roman" w:cs="Times New Roman"/>
          <w:bCs/>
          <w:sz w:val="26"/>
          <w:szCs w:val="26"/>
          <w:lang w:val="uk-UA"/>
        </w:rPr>
        <w:t xml:space="preserve"> </w:t>
      </w:r>
      <w:r w:rsidR="00446518" w:rsidRPr="001E543B">
        <w:rPr>
          <w:rFonts w:ascii="Times New Roman" w:hAnsi="Times New Roman" w:cs="Times New Roman"/>
          <w:bCs/>
          <w:sz w:val="26"/>
          <w:szCs w:val="26"/>
          <w:lang w:val="uk-UA"/>
        </w:rPr>
        <w:t>року №</w:t>
      </w:r>
      <w:r w:rsidR="00307224">
        <w:rPr>
          <w:rFonts w:ascii="Times New Roman" w:hAnsi="Times New Roman" w:cs="Times New Roman"/>
          <w:bCs/>
          <w:sz w:val="26"/>
          <w:szCs w:val="26"/>
          <w:lang w:val="uk-UA"/>
        </w:rPr>
        <w:t xml:space="preserve"> </w:t>
      </w:r>
      <w:r w:rsidR="002976D8" w:rsidRPr="001E543B">
        <w:rPr>
          <w:rFonts w:ascii="Times New Roman" w:hAnsi="Times New Roman" w:cs="Times New Roman"/>
          <w:color w:val="1D1D1B"/>
          <w:sz w:val="26"/>
          <w:szCs w:val="26"/>
          <w:shd w:val="clear" w:color="auto" w:fill="FFFFFF"/>
          <w:lang w:val="uk-UA"/>
        </w:rPr>
        <w:t>77/ас-24</w:t>
      </w:r>
      <w:r w:rsidR="002976D8" w:rsidRPr="001E543B">
        <w:rPr>
          <w:rFonts w:ascii="Times New Roman" w:eastAsia="Times New Roman" w:hAnsi="Times New Roman" w:cs="Times New Roman"/>
          <w:color w:val="000000" w:themeColor="text1"/>
          <w:sz w:val="26"/>
          <w:szCs w:val="26"/>
          <w:lang w:val="uk-UA" w:eastAsia="uk-UA"/>
        </w:rPr>
        <w:t xml:space="preserve"> </w:t>
      </w:r>
      <w:r w:rsidR="00446518" w:rsidRPr="001E543B">
        <w:rPr>
          <w:rFonts w:ascii="Times New Roman" w:hAnsi="Times New Roman" w:cs="Times New Roman"/>
          <w:bCs/>
          <w:sz w:val="26"/>
          <w:szCs w:val="26"/>
          <w:lang w:val="uk-UA"/>
        </w:rPr>
        <w:t>відмовл</w:t>
      </w:r>
      <w:r w:rsidR="007C1C0A" w:rsidRPr="001E543B">
        <w:rPr>
          <w:rFonts w:ascii="Times New Roman" w:hAnsi="Times New Roman" w:cs="Times New Roman"/>
          <w:bCs/>
          <w:sz w:val="26"/>
          <w:szCs w:val="26"/>
          <w:lang w:val="uk-UA"/>
        </w:rPr>
        <w:t xml:space="preserve">ено </w:t>
      </w:r>
      <w:r w:rsidR="002976D8" w:rsidRPr="001E543B">
        <w:rPr>
          <w:rFonts w:ascii="Times New Roman" w:hAnsi="Times New Roman" w:cs="Times New Roman"/>
          <w:sz w:val="26"/>
          <w:szCs w:val="26"/>
          <w:lang w:val="uk-UA"/>
        </w:rPr>
        <w:t>Бондарчуку О.А</w:t>
      </w:r>
      <w:r w:rsidR="007C1C0A" w:rsidRPr="001E543B">
        <w:rPr>
          <w:rFonts w:ascii="Times New Roman" w:hAnsi="Times New Roman" w:cs="Times New Roman"/>
          <w:bCs/>
          <w:sz w:val="26"/>
          <w:szCs w:val="26"/>
          <w:lang w:val="uk-UA"/>
        </w:rPr>
        <w:t>.</w:t>
      </w:r>
      <w:r w:rsidR="00446518" w:rsidRPr="001E543B">
        <w:rPr>
          <w:rFonts w:ascii="Times New Roman" w:hAnsi="Times New Roman" w:cs="Times New Roman"/>
          <w:bCs/>
          <w:sz w:val="26"/>
          <w:szCs w:val="26"/>
          <w:lang w:val="uk-UA"/>
        </w:rPr>
        <w:t xml:space="preserve"> у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w:t>
      </w:r>
      <w:r w:rsidR="00307224">
        <w:rPr>
          <w:rFonts w:ascii="Times New Roman" w:hAnsi="Times New Roman" w:cs="Times New Roman"/>
          <w:bCs/>
          <w:sz w:val="26"/>
          <w:szCs w:val="26"/>
          <w:lang w:val="uk-UA"/>
        </w:rPr>
        <w:t xml:space="preserve"> </w:t>
      </w:r>
      <w:r w:rsidR="00446518" w:rsidRPr="001E543B">
        <w:rPr>
          <w:rFonts w:ascii="Times New Roman" w:hAnsi="Times New Roman" w:cs="Times New Roman"/>
          <w:bCs/>
          <w:sz w:val="26"/>
          <w:szCs w:val="26"/>
          <w:lang w:val="uk-UA"/>
        </w:rPr>
        <w:t>року № 94/зп-23 (зі змінами)</w:t>
      </w:r>
      <w:r w:rsidR="00CE2A84" w:rsidRPr="001E543B">
        <w:rPr>
          <w:rFonts w:ascii="Times New Roman" w:hAnsi="Times New Roman" w:cs="Times New Roman"/>
          <w:bCs/>
          <w:sz w:val="26"/>
          <w:szCs w:val="26"/>
          <w:lang w:val="uk-UA"/>
        </w:rPr>
        <w:t xml:space="preserve">, у зв’язку з </w:t>
      </w:r>
      <w:r w:rsidR="002976D8" w:rsidRPr="001E543B">
        <w:rPr>
          <w:rFonts w:ascii="Times New Roman" w:hAnsi="Times New Roman" w:cs="Times New Roman"/>
          <w:sz w:val="26"/>
          <w:szCs w:val="26"/>
          <w:lang w:val="uk-UA"/>
        </w:rPr>
        <w:t>відсутністю досвіду професійної діяльності адвоката, в тому числі щодо здійснення представництва в суді та/або захисту від кримінального обвинувачення</w:t>
      </w:r>
      <w:r w:rsidR="00E92FCE">
        <w:rPr>
          <w:rFonts w:ascii="Times New Roman" w:hAnsi="Times New Roman" w:cs="Times New Roman"/>
          <w:sz w:val="26"/>
          <w:szCs w:val="26"/>
          <w:lang w:val="uk-UA"/>
        </w:rPr>
        <w:t>,</w:t>
      </w:r>
      <w:r w:rsidR="002976D8" w:rsidRPr="001E543B">
        <w:rPr>
          <w:rFonts w:ascii="Times New Roman" w:hAnsi="Times New Roman" w:cs="Times New Roman"/>
          <w:sz w:val="26"/>
          <w:szCs w:val="26"/>
          <w:lang w:val="uk-UA"/>
        </w:rPr>
        <w:t xml:space="preserve"> щонайменше сім років</w:t>
      </w:r>
      <w:r w:rsidR="0014332B" w:rsidRPr="001E543B">
        <w:rPr>
          <w:rFonts w:ascii="Times New Roman" w:hAnsi="Times New Roman" w:cs="Times New Roman"/>
          <w:bCs/>
          <w:sz w:val="26"/>
          <w:szCs w:val="26"/>
          <w:lang w:val="uk-UA"/>
        </w:rPr>
        <w:t>.</w:t>
      </w:r>
    </w:p>
    <w:p w:rsidR="00D51788" w:rsidRPr="001E543B" w:rsidRDefault="007C1C0A" w:rsidP="009B72D5">
      <w:pPr>
        <w:autoSpaceDE w:val="0"/>
        <w:autoSpaceDN w:val="0"/>
        <w:adjustRightInd w:val="0"/>
        <w:spacing w:after="0" w:line="240" w:lineRule="auto"/>
        <w:ind w:firstLine="709"/>
        <w:jc w:val="both"/>
        <w:rPr>
          <w:rFonts w:ascii="Times New Roman" w:hAnsi="Times New Roman" w:cs="Times New Roman"/>
          <w:color w:val="000000"/>
          <w:sz w:val="26"/>
          <w:szCs w:val="26"/>
          <w:lang w:val="uk-UA"/>
        </w:rPr>
      </w:pPr>
      <w:r w:rsidRPr="001E543B">
        <w:rPr>
          <w:rFonts w:ascii="Times New Roman" w:hAnsi="Times New Roman" w:cs="Times New Roman"/>
          <w:bCs/>
          <w:sz w:val="26"/>
          <w:szCs w:val="26"/>
          <w:lang w:val="uk-UA"/>
        </w:rPr>
        <w:t>В</w:t>
      </w:r>
      <w:r w:rsidR="00F3125E" w:rsidRPr="001E543B">
        <w:rPr>
          <w:rFonts w:ascii="Times New Roman" w:hAnsi="Times New Roman" w:cs="Times New Roman"/>
          <w:bCs/>
          <w:sz w:val="26"/>
          <w:szCs w:val="26"/>
          <w:lang w:val="uk-UA"/>
        </w:rPr>
        <w:t>ід кандидата на пос</w:t>
      </w:r>
      <w:r w:rsidR="00DB12EE" w:rsidRPr="001E543B">
        <w:rPr>
          <w:rFonts w:ascii="Times New Roman" w:hAnsi="Times New Roman" w:cs="Times New Roman"/>
          <w:bCs/>
          <w:sz w:val="26"/>
          <w:szCs w:val="26"/>
          <w:lang w:val="uk-UA"/>
        </w:rPr>
        <w:t>аду суд</w:t>
      </w:r>
      <w:r w:rsidRPr="001E543B">
        <w:rPr>
          <w:rFonts w:ascii="Times New Roman" w:hAnsi="Times New Roman" w:cs="Times New Roman"/>
          <w:bCs/>
          <w:sz w:val="26"/>
          <w:szCs w:val="26"/>
          <w:lang w:val="uk-UA"/>
        </w:rPr>
        <w:t xml:space="preserve">ді апеляційного суду </w:t>
      </w:r>
      <w:r w:rsidR="002976D8" w:rsidRPr="001E543B">
        <w:rPr>
          <w:rFonts w:ascii="Times New Roman" w:hAnsi="Times New Roman" w:cs="Times New Roman"/>
          <w:sz w:val="26"/>
          <w:szCs w:val="26"/>
          <w:lang w:val="uk-UA"/>
        </w:rPr>
        <w:t>Бондарчука О.А</w:t>
      </w:r>
      <w:r w:rsidR="002976D8" w:rsidRPr="001E543B">
        <w:rPr>
          <w:rFonts w:ascii="Times New Roman" w:hAnsi="Times New Roman" w:cs="Times New Roman"/>
          <w:bCs/>
          <w:sz w:val="26"/>
          <w:szCs w:val="26"/>
          <w:lang w:val="uk-UA"/>
        </w:rPr>
        <w:t xml:space="preserve">. </w:t>
      </w:r>
      <w:r w:rsidRPr="001E543B">
        <w:rPr>
          <w:rFonts w:ascii="Times New Roman" w:hAnsi="Times New Roman" w:cs="Times New Roman"/>
          <w:bCs/>
          <w:sz w:val="26"/>
          <w:szCs w:val="26"/>
          <w:lang w:val="uk-UA"/>
        </w:rPr>
        <w:t>1</w:t>
      </w:r>
      <w:r w:rsidR="00D51788" w:rsidRPr="001E543B">
        <w:rPr>
          <w:rFonts w:ascii="Times New Roman" w:hAnsi="Times New Roman" w:cs="Times New Roman"/>
          <w:bCs/>
          <w:sz w:val="26"/>
          <w:szCs w:val="26"/>
          <w:lang w:val="uk-UA"/>
        </w:rPr>
        <w:t>5</w:t>
      </w:r>
      <w:r w:rsidRPr="001E543B">
        <w:rPr>
          <w:rFonts w:ascii="Times New Roman" w:hAnsi="Times New Roman" w:cs="Times New Roman"/>
          <w:bCs/>
          <w:sz w:val="26"/>
          <w:szCs w:val="26"/>
          <w:lang w:val="uk-UA"/>
        </w:rPr>
        <w:t xml:space="preserve"> березня 2024</w:t>
      </w:r>
      <w:r w:rsidR="00307224">
        <w:rPr>
          <w:rFonts w:ascii="Times New Roman" w:hAnsi="Times New Roman" w:cs="Times New Roman"/>
          <w:bCs/>
          <w:sz w:val="26"/>
          <w:szCs w:val="26"/>
          <w:lang w:val="uk-UA"/>
        </w:rPr>
        <w:t xml:space="preserve"> </w:t>
      </w:r>
      <w:r w:rsidRPr="001E543B">
        <w:rPr>
          <w:rFonts w:ascii="Times New Roman" w:hAnsi="Times New Roman" w:cs="Times New Roman"/>
          <w:bCs/>
          <w:sz w:val="26"/>
          <w:szCs w:val="26"/>
          <w:lang w:val="uk-UA"/>
        </w:rPr>
        <w:t xml:space="preserve">року </w:t>
      </w:r>
      <w:r w:rsidR="000A184A" w:rsidRPr="001E543B">
        <w:rPr>
          <w:rFonts w:ascii="Times New Roman" w:hAnsi="Times New Roman" w:cs="Times New Roman"/>
          <w:bCs/>
          <w:sz w:val="26"/>
          <w:szCs w:val="26"/>
          <w:lang w:val="uk-UA"/>
        </w:rPr>
        <w:t>надійшла до К</w:t>
      </w:r>
      <w:r w:rsidR="00E904E5" w:rsidRPr="001E543B">
        <w:rPr>
          <w:rFonts w:ascii="Times New Roman" w:hAnsi="Times New Roman" w:cs="Times New Roman"/>
          <w:bCs/>
          <w:sz w:val="26"/>
          <w:szCs w:val="26"/>
          <w:lang w:val="uk-UA"/>
        </w:rPr>
        <w:t>омісії</w:t>
      </w:r>
      <w:r w:rsidR="00F9590F" w:rsidRPr="001E543B">
        <w:rPr>
          <w:rFonts w:ascii="Times New Roman" w:hAnsi="Times New Roman" w:cs="Times New Roman"/>
          <w:bCs/>
          <w:sz w:val="26"/>
          <w:szCs w:val="26"/>
          <w:lang w:val="uk-UA"/>
        </w:rPr>
        <w:t xml:space="preserve"> заява</w:t>
      </w:r>
      <w:r w:rsidR="000A184A" w:rsidRPr="001E543B">
        <w:rPr>
          <w:rFonts w:ascii="Times New Roman" w:hAnsi="Times New Roman" w:cs="Times New Roman"/>
          <w:bCs/>
          <w:sz w:val="26"/>
          <w:szCs w:val="26"/>
          <w:lang w:val="uk-UA"/>
        </w:rPr>
        <w:t xml:space="preserve">, в якій він </w:t>
      </w:r>
      <w:r w:rsidR="00D51788" w:rsidRPr="001E543B">
        <w:rPr>
          <w:rFonts w:ascii="Times New Roman" w:hAnsi="Times New Roman" w:cs="Times New Roman"/>
          <w:bCs/>
          <w:sz w:val="26"/>
          <w:szCs w:val="26"/>
          <w:lang w:val="uk-UA"/>
        </w:rPr>
        <w:t xml:space="preserve">зазначив, що вважає </w:t>
      </w:r>
      <w:r w:rsidR="00D51788" w:rsidRPr="001E543B">
        <w:rPr>
          <w:rFonts w:ascii="Times New Roman" w:hAnsi="Times New Roman" w:cs="Times New Roman"/>
          <w:color w:val="000000"/>
          <w:sz w:val="26"/>
          <w:szCs w:val="26"/>
          <w:lang w:val="uk-UA"/>
        </w:rPr>
        <w:t xml:space="preserve">такий висновок Комісії помилковим, просив </w:t>
      </w:r>
      <w:r w:rsidR="00B13F2F" w:rsidRPr="001E543B">
        <w:rPr>
          <w:rFonts w:ascii="Times New Roman" w:hAnsi="Times New Roman" w:cs="Times New Roman"/>
          <w:color w:val="000000"/>
          <w:sz w:val="26"/>
          <w:szCs w:val="26"/>
          <w:lang w:val="uk-UA"/>
        </w:rPr>
        <w:t>переглянути вказане</w:t>
      </w:r>
      <w:r w:rsidR="00D51788" w:rsidRPr="001E543B">
        <w:rPr>
          <w:rFonts w:ascii="Times New Roman" w:hAnsi="Times New Roman" w:cs="Times New Roman"/>
          <w:color w:val="000000"/>
          <w:sz w:val="26"/>
          <w:szCs w:val="26"/>
          <w:lang w:val="uk-UA"/>
        </w:rPr>
        <w:t xml:space="preserve"> питання</w:t>
      </w:r>
      <w:r w:rsidR="00B13F2F" w:rsidRPr="001E543B">
        <w:rPr>
          <w:rFonts w:ascii="Times New Roman" w:hAnsi="Times New Roman" w:cs="Times New Roman"/>
          <w:color w:val="000000"/>
          <w:sz w:val="26"/>
          <w:szCs w:val="26"/>
          <w:lang w:val="uk-UA"/>
        </w:rPr>
        <w:t xml:space="preserve">. Додатково повідомив, що </w:t>
      </w:r>
      <w:r w:rsidR="00B13F2F" w:rsidRPr="001E543B">
        <w:rPr>
          <w:rFonts w:ascii="Times New Roman" w:hAnsi="Times New Roman" w:cs="Times New Roman"/>
          <w:color w:val="000000"/>
          <w:sz w:val="26"/>
          <w:szCs w:val="26"/>
          <w:lang w:val="uk-UA"/>
        </w:rPr>
        <w:lastRenderedPageBreak/>
        <w:t xml:space="preserve">за потреби з’явиться </w:t>
      </w:r>
      <w:r w:rsidR="00D51788" w:rsidRPr="001E543B">
        <w:rPr>
          <w:rFonts w:ascii="Times New Roman" w:hAnsi="Times New Roman" w:cs="Times New Roman"/>
          <w:color w:val="000000"/>
          <w:sz w:val="26"/>
          <w:szCs w:val="26"/>
          <w:lang w:val="uk-UA"/>
        </w:rPr>
        <w:t xml:space="preserve">до </w:t>
      </w:r>
      <w:r w:rsidR="00B13F2F" w:rsidRPr="001E543B">
        <w:rPr>
          <w:rFonts w:ascii="Times New Roman" w:hAnsi="Times New Roman" w:cs="Times New Roman"/>
          <w:color w:val="000000"/>
          <w:sz w:val="26"/>
          <w:szCs w:val="26"/>
          <w:lang w:val="uk-UA"/>
        </w:rPr>
        <w:t>Комісії</w:t>
      </w:r>
      <w:r w:rsidR="00D51788" w:rsidRPr="001E543B">
        <w:rPr>
          <w:rFonts w:ascii="Times New Roman" w:hAnsi="Times New Roman" w:cs="Times New Roman"/>
          <w:color w:val="000000"/>
          <w:sz w:val="26"/>
          <w:szCs w:val="26"/>
          <w:lang w:val="uk-UA"/>
        </w:rPr>
        <w:t xml:space="preserve">, </w:t>
      </w:r>
      <w:r w:rsidR="00B13F2F" w:rsidRPr="001E543B">
        <w:rPr>
          <w:rFonts w:ascii="Times New Roman" w:hAnsi="Times New Roman" w:cs="Times New Roman"/>
          <w:color w:val="000000"/>
          <w:sz w:val="26"/>
          <w:szCs w:val="26"/>
          <w:lang w:val="uk-UA"/>
        </w:rPr>
        <w:t xml:space="preserve">а також </w:t>
      </w:r>
      <w:r w:rsidR="00D51788" w:rsidRPr="001E543B">
        <w:rPr>
          <w:rFonts w:ascii="Times New Roman" w:hAnsi="Times New Roman" w:cs="Times New Roman"/>
          <w:color w:val="000000"/>
          <w:sz w:val="26"/>
          <w:szCs w:val="26"/>
          <w:lang w:val="uk-UA"/>
        </w:rPr>
        <w:t>нада</w:t>
      </w:r>
      <w:r w:rsidR="00B13F2F" w:rsidRPr="001E543B">
        <w:rPr>
          <w:rFonts w:ascii="Times New Roman" w:hAnsi="Times New Roman" w:cs="Times New Roman"/>
          <w:color w:val="000000"/>
          <w:sz w:val="26"/>
          <w:szCs w:val="26"/>
          <w:lang w:val="uk-UA"/>
        </w:rPr>
        <w:t>сть</w:t>
      </w:r>
      <w:r w:rsidR="00D51788" w:rsidRPr="001E543B">
        <w:rPr>
          <w:rFonts w:ascii="Times New Roman" w:hAnsi="Times New Roman" w:cs="Times New Roman"/>
          <w:color w:val="000000"/>
          <w:sz w:val="26"/>
          <w:szCs w:val="26"/>
          <w:lang w:val="uk-UA"/>
        </w:rPr>
        <w:t xml:space="preserve"> додаткові вичерпні пояснення та підтверджуючі документи з будь-якого питання.</w:t>
      </w:r>
    </w:p>
    <w:p w:rsidR="00B4206B" w:rsidRPr="001E543B" w:rsidRDefault="00E57A21" w:rsidP="009B72D5">
      <w:pP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Крім того, 04 квітня 2024 року до Комісії від кандидата на посаду судді апеляційного суду Бондарчука О.А. надійшла заява</w:t>
      </w:r>
      <w:r w:rsidR="0074189C" w:rsidRPr="001E543B">
        <w:rPr>
          <w:rFonts w:ascii="Times New Roman" w:hAnsi="Times New Roman" w:cs="Times New Roman"/>
          <w:sz w:val="26"/>
          <w:szCs w:val="26"/>
          <w:lang w:val="uk-UA"/>
        </w:rPr>
        <w:t xml:space="preserve">, в якій </w:t>
      </w:r>
      <w:r w:rsidR="00E92FCE">
        <w:rPr>
          <w:rFonts w:ascii="Times New Roman" w:hAnsi="Times New Roman" w:cs="Times New Roman"/>
          <w:sz w:val="26"/>
          <w:szCs w:val="26"/>
          <w:lang w:val="uk-UA"/>
        </w:rPr>
        <w:t>він</w:t>
      </w:r>
      <w:r w:rsidR="0074189C" w:rsidRPr="001E543B">
        <w:rPr>
          <w:rFonts w:ascii="Times New Roman" w:hAnsi="Times New Roman" w:cs="Times New Roman"/>
          <w:sz w:val="26"/>
          <w:szCs w:val="26"/>
          <w:lang w:val="uk-UA"/>
        </w:rPr>
        <w:t xml:space="preserve"> просив розглянути питання щодо його допуску до проходження кваліфікаційного оцінювання з урахуванням уточнень та прийняти позитивне рішення</w:t>
      </w:r>
      <w:r w:rsidR="00E904E5" w:rsidRPr="001E543B">
        <w:rPr>
          <w:rFonts w:ascii="Times New Roman" w:hAnsi="Times New Roman" w:cs="Times New Roman"/>
          <w:sz w:val="26"/>
          <w:szCs w:val="26"/>
          <w:lang w:val="uk-UA"/>
        </w:rPr>
        <w:t>.</w:t>
      </w:r>
      <w:r w:rsidR="007A1ED6" w:rsidRPr="001E543B">
        <w:rPr>
          <w:rFonts w:ascii="Times New Roman" w:hAnsi="Times New Roman" w:cs="Times New Roman"/>
          <w:sz w:val="26"/>
          <w:szCs w:val="26"/>
          <w:lang w:val="uk-UA"/>
        </w:rPr>
        <w:t xml:space="preserve"> </w:t>
      </w:r>
    </w:p>
    <w:p w:rsidR="00B2592C" w:rsidRPr="001E543B" w:rsidRDefault="00F47594" w:rsidP="009B72D5">
      <w:pP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 xml:space="preserve">В обґрунтування вказаної вище заяви Бондарчук О.А. зазначив, що </w:t>
      </w:r>
      <w:r w:rsidR="00B2592C" w:rsidRPr="001E543B">
        <w:rPr>
          <w:rFonts w:ascii="Times New Roman" w:hAnsi="Times New Roman" w:cs="Times New Roman"/>
          <w:sz w:val="26"/>
          <w:szCs w:val="26"/>
          <w:lang w:val="uk-UA"/>
        </w:rPr>
        <w:t>п</w:t>
      </w:r>
      <w:r w:rsidR="005278EE" w:rsidRPr="001E543B">
        <w:rPr>
          <w:rFonts w:ascii="Times New Roman" w:hAnsi="Times New Roman" w:cs="Times New Roman"/>
          <w:sz w:val="26"/>
          <w:szCs w:val="26"/>
          <w:lang w:val="uk-UA"/>
        </w:rPr>
        <w:t xml:space="preserve">ід час </w:t>
      </w:r>
      <w:r w:rsidR="00B2592C" w:rsidRPr="001E543B">
        <w:rPr>
          <w:rFonts w:ascii="Times New Roman" w:hAnsi="Times New Roman" w:cs="Times New Roman"/>
          <w:sz w:val="26"/>
          <w:szCs w:val="26"/>
          <w:lang w:val="uk-UA"/>
        </w:rPr>
        <w:t>поданн</w:t>
      </w:r>
      <w:r w:rsidR="005278EE" w:rsidRPr="001E543B">
        <w:rPr>
          <w:rFonts w:ascii="Times New Roman" w:hAnsi="Times New Roman" w:cs="Times New Roman"/>
          <w:sz w:val="26"/>
          <w:szCs w:val="26"/>
          <w:lang w:val="uk-UA"/>
        </w:rPr>
        <w:t>я</w:t>
      </w:r>
      <w:r w:rsidR="00B2592C" w:rsidRPr="001E543B">
        <w:rPr>
          <w:rFonts w:ascii="Times New Roman" w:hAnsi="Times New Roman" w:cs="Times New Roman"/>
          <w:sz w:val="26"/>
          <w:szCs w:val="26"/>
          <w:lang w:val="uk-UA"/>
        </w:rPr>
        <w:t xml:space="preserve"> </w:t>
      </w:r>
      <w:r w:rsidR="00530B7C" w:rsidRPr="001E543B">
        <w:rPr>
          <w:rFonts w:ascii="Times New Roman" w:hAnsi="Times New Roman" w:cs="Times New Roman"/>
          <w:sz w:val="26"/>
          <w:szCs w:val="26"/>
          <w:lang w:val="uk-UA"/>
        </w:rPr>
        <w:t xml:space="preserve">ним </w:t>
      </w:r>
      <w:r w:rsidR="00B2592C" w:rsidRPr="001E543B">
        <w:rPr>
          <w:rFonts w:ascii="Times New Roman" w:hAnsi="Times New Roman" w:cs="Times New Roman"/>
          <w:sz w:val="26"/>
          <w:szCs w:val="26"/>
          <w:lang w:val="uk-UA"/>
        </w:rPr>
        <w:t>до Комісії постанови від 22 березня 2017 року № 359/6863/16-п сталася технічна помилка внаслідок знеособлення постанови та відсутності у 2017 році системи «Електронний суд», де були б зазначені повні прізвища та імена учасників судової справи.</w:t>
      </w:r>
    </w:p>
    <w:p w:rsidR="00B2592C" w:rsidRPr="001E543B" w:rsidRDefault="00B2592C" w:rsidP="00DD269E">
      <w:pP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 xml:space="preserve">Користуючись </w:t>
      </w:r>
      <w:r w:rsidR="00530B7C" w:rsidRPr="001E543B">
        <w:rPr>
          <w:rFonts w:ascii="Times New Roman" w:hAnsi="Times New Roman" w:cs="Times New Roman"/>
          <w:sz w:val="26"/>
          <w:szCs w:val="26"/>
          <w:lang w:val="uk-UA"/>
        </w:rPr>
        <w:t>Єдиним державним реєстром судових рішень</w:t>
      </w:r>
      <w:r w:rsidRPr="001E543B">
        <w:rPr>
          <w:rFonts w:ascii="Times New Roman" w:hAnsi="Times New Roman" w:cs="Times New Roman"/>
          <w:sz w:val="26"/>
          <w:szCs w:val="26"/>
          <w:lang w:val="uk-UA"/>
        </w:rPr>
        <w:t xml:space="preserve">, </w:t>
      </w:r>
      <w:r w:rsidR="005278EE" w:rsidRPr="001E543B">
        <w:rPr>
          <w:rFonts w:ascii="Times New Roman" w:hAnsi="Times New Roman" w:cs="Times New Roman"/>
          <w:sz w:val="26"/>
          <w:szCs w:val="26"/>
          <w:lang w:val="uk-UA"/>
        </w:rPr>
        <w:t>в якому</w:t>
      </w:r>
      <w:r w:rsidRPr="001E543B">
        <w:rPr>
          <w:rFonts w:ascii="Times New Roman" w:hAnsi="Times New Roman" w:cs="Times New Roman"/>
          <w:sz w:val="26"/>
          <w:szCs w:val="26"/>
          <w:lang w:val="uk-UA"/>
        </w:rPr>
        <w:t xml:space="preserve"> наявні знеособлені</w:t>
      </w:r>
      <w:r w:rsidRPr="00307224">
        <w:rPr>
          <w:rFonts w:ascii="Times New Roman" w:hAnsi="Times New Roman" w:cs="Times New Roman"/>
          <w:sz w:val="32"/>
          <w:szCs w:val="32"/>
          <w:lang w:val="uk-UA"/>
        </w:rPr>
        <w:t xml:space="preserve"> </w:t>
      </w:r>
      <w:r w:rsidR="009B6215" w:rsidRPr="001E543B">
        <w:rPr>
          <w:rFonts w:ascii="Times New Roman" w:hAnsi="Times New Roman" w:cs="Times New Roman"/>
          <w:sz w:val="26"/>
          <w:szCs w:val="26"/>
          <w:lang w:val="uk-UA"/>
        </w:rPr>
        <w:t>судові</w:t>
      </w:r>
      <w:r w:rsidR="009B6215" w:rsidRPr="00307224">
        <w:rPr>
          <w:rFonts w:ascii="Times New Roman" w:hAnsi="Times New Roman" w:cs="Times New Roman"/>
          <w:sz w:val="32"/>
          <w:szCs w:val="32"/>
          <w:lang w:val="uk-UA"/>
        </w:rPr>
        <w:t xml:space="preserve"> </w:t>
      </w:r>
      <w:r w:rsidR="009B6215" w:rsidRPr="001E543B">
        <w:rPr>
          <w:rFonts w:ascii="Times New Roman" w:hAnsi="Times New Roman" w:cs="Times New Roman"/>
          <w:sz w:val="26"/>
          <w:szCs w:val="26"/>
          <w:lang w:val="uk-UA"/>
        </w:rPr>
        <w:t>рішення</w:t>
      </w:r>
      <w:r w:rsidRPr="001E543B">
        <w:rPr>
          <w:rFonts w:ascii="Times New Roman" w:hAnsi="Times New Roman" w:cs="Times New Roman"/>
          <w:sz w:val="26"/>
          <w:szCs w:val="26"/>
          <w:lang w:val="uk-UA"/>
        </w:rPr>
        <w:t>,</w:t>
      </w:r>
      <w:r w:rsidRPr="00307224">
        <w:rPr>
          <w:rFonts w:ascii="Times New Roman" w:hAnsi="Times New Roman" w:cs="Times New Roman"/>
          <w:sz w:val="32"/>
          <w:szCs w:val="32"/>
          <w:lang w:val="uk-UA"/>
        </w:rPr>
        <w:t xml:space="preserve"> </w:t>
      </w:r>
      <w:r w:rsidR="005278EE" w:rsidRPr="001E543B">
        <w:rPr>
          <w:rFonts w:ascii="Times New Roman" w:hAnsi="Times New Roman" w:cs="Times New Roman"/>
          <w:sz w:val="26"/>
          <w:szCs w:val="26"/>
          <w:lang w:val="uk-UA"/>
        </w:rPr>
        <w:t>кандидат</w:t>
      </w:r>
      <w:r w:rsidR="009B6215"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мав</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намір</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подати</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постанову</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від</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17</w:t>
      </w:r>
      <w:r w:rsidR="009B6215" w:rsidRPr="00307224">
        <w:rPr>
          <w:rFonts w:ascii="Times New Roman" w:hAnsi="Times New Roman" w:cs="Times New Roman"/>
          <w:sz w:val="32"/>
          <w:szCs w:val="32"/>
          <w:lang w:val="uk-UA"/>
        </w:rPr>
        <w:t xml:space="preserve"> </w:t>
      </w:r>
      <w:r w:rsidR="009B6215" w:rsidRPr="001E543B">
        <w:rPr>
          <w:rFonts w:ascii="Times New Roman" w:hAnsi="Times New Roman" w:cs="Times New Roman"/>
          <w:sz w:val="26"/>
          <w:szCs w:val="26"/>
          <w:lang w:val="uk-UA"/>
        </w:rPr>
        <w:t>лютого</w:t>
      </w:r>
      <w:r w:rsidR="009B6215"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2017</w:t>
      </w:r>
      <w:r w:rsidR="009B6215" w:rsidRPr="001E543B">
        <w:rPr>
          <w:rFonts w:ascii="Times New Roman" w:hAnsi="Times New Roman" w:cs="Times New Roman"/>
          <w:sz w:val="26"/>
          <w:szCs w:val="26"/>
          <w:lang w:val="uk-UA"/>
        </w:rPr>
        <w:t xml:space="preserve"> року</w:t>
      </w:r>
      <w:r w:rsidRPr="001E543B">
        <w:rPr>
          <w:rFonts w:ascii="Times New Roman" w:hAnsi="Times New Roman" w:cs="Times New Roman"/>
          <w:sz w:val="26"/>
          <w:szCs w:val="26"/>
          <w:lang w:val="uk-UA"/>
        </w:rPr>
        <w:t xml:space="preserve"> у справі </w:t>
      </w:r>
      <w:r w:rsidR="009B72D5" w:rsidRPr="001E543B">
        <w:rPr>
          <w:rFonts w:ascii="Times New Roman" w:hAnsi="Times New Roman" w:cs="Times New Roman"/>
          <w:sz w:val="26"/>
          <w:szCs w:val="26"/>
          <w:lang w:val="uk-UA"/>
        </w:rPr>
        <w:t>№</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 xml:space="preserve">359/1248/17, </w:t>
      </w:r>
      <w:r w:rsidR="009B6215" w:rsidRPr="001E543B">
        <w:rPr>
          <w:rFonts w:ascii="Times New Roman" w:hAnsi="Times New Roman" w:cs="Times New Roman"/>
          <w:sz w:val="26"/>
          <w:szCs w:val="26"/>
          <w:lang w:val="uk-UA"/>
        </w:rPr>
        <w:t>в якій брав у</w:t>
      </w:r>
      <w:r w:rsidRPr="001E543B">
        <w:rPr>
          <w:rFonts w:ascii="Times New Roman" w:hAnsi="Times New Roman" w:cs="Times New Roman"/>
          <w:sz w:val="26"/>
          <w:szCs w:val="26"/>
          <w:lang w:val="uk-UA"/>
        </w:rPr>
        <w:t xml:space="preserve">часть </w:t>
      </w:r>
      <w:r w:rsidR="009B6215" w:rsidRPr="001E543B">
        <w:rPr>
          <w:rFonts w:ascii="Times New Roman" w:hAnsi="Times New Roman" w:cs="Times New Roman"/>
          <w:sz w:val="26"/>
          <w:szCs w:val="26"/>
          <w:lang w:val="uk-UA"/>
        </w:rPr>
        <w:t>як</w:t>
      </w:r>
      <w:r w:rsidRPr="001E543B">
        <w:rPr>
          <w:rFonts w:ascii="Times New Roman" w:hAnsi="Times New Roman" w:cs="Times New Roman"/>
          <w:sz w:val="26"/>
          <w:szCs w:val="26"/>
          <w:lang w:val="uk-UA"/>
        </w:rPr>
        <w:t xml:space="preserve"> представник (адвокат) </w:t>
      </w:r>
      <w:r w:rsidR="009B6215" w:rsidRPr="001E543B">
        <w:rPr>
          <w:rFonts w:ascii="Times New Roman" w:hAnsi="Times New Roman" w:cs="Times New Roman"/>
          <w:sz w:val="26"/>
          <w:szCs w:val="26"/>
          <w:lang w:val="uk-UA"/>
        </w:rPr>
        <w:t>у</w:t>
      </w:r>
      <w:r w:rsidRPr="001E543B">
        <w:rPr>
          <w:rFonts w:ascii="Times New Roman" w:hAnsi="Times New Roman" w:cs="Times New Roman"/>
          <w:sz w:val="26"/>
          <w:szCs w:val="26"/>
          <w:lang w:val="uk-UA"/>
        </w:rPr>
        <w:t xml:space="preserve"> суді особи, що притягується до адміністративної відповідальності </w:t>
      </w:r>
      <w:r w:rsidR="009B6215" w:rsidRPr="001E543B">
        <w:rPr>
          <w:rFonts w:ascii="Times New Roman" w:hAnsi="Times New Roman" w:cs="Times New Roman"/>
          <w:sz w:val="26"/>
          <w:szCs w:val="26"/>
          <w:lang w:val="uk-UA"/>
        </w:rPr>
        <w:t>–</w:t>
      </w:r>
      <w:r w:rsidRPr="001E543B">
        <w:rPr>
          <w:rFonts w:ascii="Times New Roman" w:hAnsi="Times New Roman" w:cs="Times New Roman"/>
          <w:sz w:val="26"/>
          <w:szCs w:val="26"/>
          <w:lang w:val="uk-UA"/>
        </w:rPr>
        <w:t xml:space="preserve"> громадян</w:t>
      </w:r>
      <w:r w:rsidR="009B72D5" w:rsidRPr="001E543B">
        <w:rPr>
          <w:rFonts w:ascii="Times New Roman" w:hAnsi="Times New Roman" w:cs="Times New Roman"/>
          <w:sz w:val="26"/>
          <w:szCs w:val="26"/>
          <w:lang w:val="uk-UA"/>
        </w:rPr>
        <w:t xml:space="preserve">ина України </w:t>
      </w:r>
      <w:r w:rsidR="003743F6">
        <w:rPr>
          <w:rFonts w:ascii="Times New Roman" w:hAnsi="Times New Roman" w:cs="Times New Roman"/>
          <w:sz w:val="26"/>
          <w:szCs w:val="26"/>
          <w:lang w:val="uk-UA"/>
        </w:rPr>
        <w:t>ОСОБА_1</w:t>
      </w:r>
      <w:r w:rsidR="009B72D5" w:rsidRPr="001E543B">
        <w:rPr>
          <w:rFonts w:ascii="Times New Roman" w:hAnsi="Times New Roman" w:cs="Times New Roman"/>
          <w:sz w:val="26"/>
          <w:szCs w:val="26"/>
          <w:lang w:val="uk-UA"/>
        </w:rPr>
        <w:t xml:space="preserve">. </w:t>
      </w:r>
      <w:r w:rsidR="009B6215" w:rsidRPr="001E543B">
        <w:rPr>
          <w:rFonts w:ascii="Times New Roman" w:hAnsi="Times New Roman" w:cs="Times New Roman"/>
          <w:sz w:val="26"/>
          <w:szCs w:val="26"/>
          <w:lang w:val="uk-UA"/>
        </w:rPr>
        <w:t>Т</w:t>
      </w:r>
      <w:r w:rsidR="009B72D5" w:rsidRPr="001E543B">
        <w:rPr>
          <w:rFonts w:ascii="Times New Roman" w:hAnsi="Times New Roman" w:cs="Times New Roman"/>
          <w:sz w:val="26"/>
          <w:szCs w:val="26"/>
          <w:lang w:val="uk-UA"/>
        </w:rPr>
        <w:t>акож Бондарчук О.А. вказав, що з</w:t>
      </w:r>
      <w:r w:rsidRPr="001E543B">
        <w:rPr>
          <w:rFonts w:ascii="Times New Roman" w:hAnsi="Times New Roman" w:cs="Times New Roman"/>
          <w:sz w:val="26"/>
          <w:szCs w:val="26"/>
          <w:lang w:val="uk-UA"/>
        </w:rPr>
        <w:t>а випадковим збігом: обидві адміністративні справи розглядалися у 2017 році, рішення по ним винесено в одному короткому часовому проміжку; обидві справи розглянуті Бориспільським районним судом; обидві справи мають фігурантом особу, що керувала автомобілем «HONDA»;</w:t>
      </w:r>
      <w:r w:rsidR="0032651D" w:rsidRPr="001E543B">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обидві справи мають однакову резолютивну частин</w:t>
      </w:r>
      <w:r w:rsidR="009B72D5" w:rsidRPr="001E543B">
        <w:rPr>
          <w:rFonts w:ascii="Times New Roman" w:hAnsi="Times New Roman" w:cs="Times New Roman"/>
          <w:sz w:val="26"/>
          <w:szCs w:val="26"/>
          <w:lang w:val="uk-UA"/>
        </w:rPr>
        <w:t>у.</w:t>
      </w:r>
    </w:p>
    <w:p w:rsidR="00187788" w:rsidRPr="001E543B" w:rsidRDefault="00DD269E" w:rsidP="00500E55">
      <w:pP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Таким чином, Бондарчук О.А. вважає, що зазначені обставини призвели до допущення ним технічн</w:t>
      </w:r>
      <w:r w:rsidR="00187788" w:rsidRPr="001E543B">
        <w:rPr>
          <w:rFonts w:ascii="Times New Roman" w:hAnsi="Times New Roman" w:cs="Times New Roman"/>
          <w:sz w:val="26"/>
          <w:szCs w:val="26"/>
          <w:lang w:val="uk-UA"/>
        </w:rPr>
        <w:t xml:space="preserve">ої помилки при отриманні даних </w:t>
      </w:r>
      <w:r w:rsidRPr="001E543B">
        <w:rPr>
          <w:rFonts w:ascii="Times New Roman" w:hAnsi="Times New Roman" w:cs="Times New Roman"/>
          <w:sz w:val="26"/>
          <w:szCs w:val="26"/>
          <w:lang w:val="uk-UA"/>
        </w:rPr>
        <w:t>з Єдиного державного реєстру судових рішень та втрати підтвердження 1 (одного) року досвіду професійної діяльності адвоката щодо здійснення представництва в суді пр</w:t>
      </w:r>
      <w:r w:rsidR="00187788" w:rsidRPr="001E543B">
        <w:rPr>
          <w:rFonts w:ascii="Times New Roman" w:hAnsi="Times New Roman" w:cs="Times New Roman"/>
          <w:sz w:val="26"/>
          <w:szCs w:val="26"/>
          <w:lang w:val="uk-UA"/>
        </w:rPr>
        <w:t>и подачі документів д</w:t>
      </w:r>
      <w:r w:rsidR="00E92FCE">
        <w:rPr>
          <w:rFonts w:ascii="Times New Roman" w:hAnsi="Times New Roman" w:cs="Times New Roman"/>
          <w:sz w:val="26"/>
          <w:szCs w:val="26"/>
          <w:lang w:val="uk-UA"/>
        </w:rPr>
        <w:t>ля участі в</w:t>
      </w:r>
      <w:r w:rsidR="00187788" w:rsidRPr="001E543B">
        <w:rPr>
          <w:rFonts w:ascii="Times New Roman" w:hAnsi="Times New Roman" w:cs="Times New Roman"/>
          <w:sz w:val="26"/>
          <w:szCs w:val="26"/>
          <w:lang w:val="uk-UA"/>
        </w:rPr>
        <w:t xml:space="preserve"> </w:t>
      </w:r>
      <w:r w:rsidR="00E92FCE">
        <w:rPr>
          <w:rFonts w:ascii="Times New Roman" w:hAnsi="Times New Roman" w:cs="Times New Roman"/>
          <w:sz w:val="26"/>
          <w:szCs w:val="26"/>
          <w:lang w:val="uk-UA"/>
        </w:rPr>
        <w:t>К</w:t>
      </w:r>
      <w:r w:rsidR="00187788" w:rsidRPr="001E543B">
        <w:rPr>
          <w:rFonts w:ascii="Times New Roman" w:hAnsi="Times New Roman" w:cs="Times New Roman"/>
          <w:sz w:val="26"/>
          <w:szCs w:val="26"/>
          <w:lang w:val="uk-UA"/>
        </w:rPr>
        <w:t>онкурс</w:t>
      </w:r>
      <w:r w:rsidR="00E92FCE">
        <w:rPr>
          <w:rFonts w:ascii="Times New Roman" w:hAnsi="Times New Roman" w:cs="Times New Roman"/>
          <w:sz w:val="26"/>
          <w:szCs w:val="26"/>
          <w:lang w:val="uk-UA"/>
        </w:rPr>
        <w:t>і. З</w:t>
      </w:r>
      <w:r w:rsidR="00187788" w:rsidRPr="001E543B">
        <w:rPr>
          <w:rFonts w:ascii="Times New Roman" w:hAnsi="Times New Roman" w:cs="Times New Roman"/>
          <w:sz w:val="26"/>
          <w:szCs w:val="26"/>
          <w:lang w:val="uk-UA"/>
        </w:rPr>
        <w:t xml:space="preserve"> урахуванням викладеного</w:t>
      </w:r>
      <w:r w:rsidR="00500E55" w:rsidRPr="001E543B">
        <w:rPr>
          <w:rFonts w:ascii="Times New Roman" w:hAnsi="Times New Roman" w:cs="Times New Roman"/>
          <w:sz w:val="26"/>
          <w:szCs w:val="26"/>
          <w:lang w:val="uk-UA"/>
        </w:rPr>
        <w:t xml:space="preserve"> вище</w:t>
      </w:r>
      <w:r w:rsidR="00187788" w:rsidRPr="001E543B">
        <w:rPr>
          <w:rFonts w:ascii="Times New Roman" w:hAnsi="Times New Roman" w:cs="Times New Roman"/>
          <w:sz w:val="26"/>
          <w:szCs w:val="26"/>
          <w:lang w:val="uk-UA"/>
        </w:rPr>
        <w:t xml:space="preserve"> подані ним до Комісії документи підтверджують 7 (сім) років досвіду професійної діяльності адвоката щодо здійснення представництва в суді відповідно до вимог пункту 3 частини першої статті 28 Закону України «Про судоустрій і статус суддів» та Положення про проведення конкурсу на зайняття вакантної посади судді.</w:t>
      </w:r>
    </w:p>
    <w:p w:rsidR="0022360A" w:rsidRPr="001E543B" w:rsidRDefault="00934DA8"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Д</w:t>
      </w:r>
      <w:r w:rsidR="002F253A" w:rsidRPr="001E543B">
        <w:rPr>
          <w:rFonts w:ascii="Times New Roman" w:hAnsi="Times New Roman" w:cs="Times New Roman"/>
          <w:bCs/>
          <w:sz w:val="26"/>
          <w:szCs w:val="26"/>
          <w:lang w:val="uk-UA"/>
        </w:rPr>
        <w:t>ослідивши заяв</w:t>
      </w:r>
      <w:r w:rsidR="001769FE" w:rsidRPr="001E543B">
        <w:rPr>
          <w:rFonts w:ascii="Times New Roman" w:hAnsi="Times New Roman" w:cs="Times New Roman"/>
          <w:bCs/>
          <w:sz w:val="26"/>
          <w:szCs w:val="26"/>
          <w:lang w:val="uk-UA"/>
        </w:rPr>
        <w:t>у</w:t>
      </w:r>
      <w:r w:rsidR="002F253A" w:rsidRPr="001E543B">
        <w:rPr>
          <w:rFonts w:ascii="Times New Roman" w:hAnsi="Times New Roman" w:cs="Times New Roman"/>
          <w:bCs/>
          <w:sz w:val="26"/>
          <w:szCs w:val="26"/>
          <w:lang w:val="uk-UA"/>
        </w:rPr>
        <w:t xml:space="preserve"> </w:t>
      </w:r>
      <w:r w:rsidR="0074189C" w:rsidRPr="001E543B">
        <w:rPr>
          <w:rFonts w:ascii="Times New Roman" w:hAnsi="Times New Roman" w:cs="Times New Roman"/>
          <w:sz w:val="26"/>
          <w:szCs w:val="26"/>
          <w:lang w:val="uk-UA"/>
        </w:rPr>
        <w:t>Бондарчука О.А</w:t>
      </w:r>
      <w:r w:rsidR="0074189C" w:rsidRPr="001E543B">
        <w:rPr>
          <w:rFonts w:ascii="Times New Roman" w:hAnsi="Times New Roman" w:cs="Times New Roman"/>
          <w:bCs/>
          <w:sz w:val="26"/>
          <w:szCs w:val="26"/>
          <w:lang w:val="uk-UA"/>
        </w:rPr>
        <w:t>.</w:t>
      </w:r>
      <w:r w:rsidR="002F253A" w:rsidRPr="001E543B">
        <w:rPr>
          <w:rFonts w:ascii="Times New Roman" w:hAnsi="Times New Roman" w:cs="Times New Roman"/>
          <w:bCs/>
          <w:sz w:val="26"/>
          <w:szCs w:val="26"/>
          <w:lang w:val="uk-UA"/>
        </w:rPr>
        <w:t xml:space="preserve">, </w:t>
      </w:r>
      <w:r w:rsidRPr="001E543B">
        <w:rPr>
          <w:rFonts w:ascii="Times New Roman" w:hAnsi="Times New Roman" w:cs="Times New Roman"/>
          <w:bCs/>
          <w:sz w:val="26"/>
          <w:szCs w:val="26"/>
          <w:lang w:val="uk-UA"/>
        </w:rPr>
        <w:t>подані документи, заслухавши доповідача, Коміс</w:t>
      </w:r>
      <w:r w:rsidR="003E3E6D" w:rsidRPr="001E543B">
        <w:rPr>
          <w:rFonts w:ascii="Times New Roman" w:hAnsi="Times New Roman" w:cs="Times New Roman"/>
          <w:bCs/>
          <w:sz w:val="26"/>
          <w:szCs w:val="26"/>
          <w:lang w:val="uk-UA"/>
        </w:rPr>
        <w:t>ія дійшла висновку про відмову в</w:t>
      </w:r>
      <w:r w:rsidRPr="001E543B">
        <w:rPr>
          <w:rFonts w:ascii="Times New Roman" w:hAnsi="Times New Roman" w:cs="Times New Roman"/>
          <w:bCs/>
          <w:sz w:val="26"/>
          <w:szCs w:val="26"/>
          <w:lang w:val="uk-UA"/>
        </w:rPr>
        <w:t xml:space="preserve"> задоволенні заяв</w:t>
      </w:r>
      <w:r w:rsidR="001769FE" w:rsidRPr="001E543B">
        <w:rPr>
          <w:rFonts w:ascii="Times New Roman" w:hAnsi="Times New Roman" w:cs="Times New Roman"/>
          <w:bCs/>
          <w:sz w:val="26"/>
          <w:szCs w:val="26"/>
          <w:lang w:val="uk-UA"/>
        </w:rPr>
        <w:t>и</w:t>
      </w:r>
      <w:r w:rsidRPr="001E543B">
        <w:rPr>
          <w:rFonts w:ascii="Times New Roman" w:hAnsi="Times New Roman" w:cs="Times New Roman"/>
          <w:bCs/>
          <w:sz w:val="26"/>
          <w:szCs w:val="26"/>
          <w:lang w:val="uk-UA"/>
        </w:rPr>
        <w:t xml:space="preserve"> з огляду на таке.</w:t>
      </w:r>
    </w:p>
    <w:p w:rsidR="00B4206B" w:rsidRPr="001E543B" w:rsidRDefault="00B4206B" w:rsidP="004C395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Відповідно до частини четвертої статті 101 Закону</w:t>
      </w:r>
      <w:r w:rsidR="002F7FC8" w:rsidRPr="001E543B">
        <w:rPr>
          <w:rFonts w:ascii="Times New Roman" w:hAnsi="Times New Roman" w:cs="Times New Roman"/>
          <w:bCs/>
          <w:sz w:val="26"/>
          <w:szCs w:val="26"/>
          <w:lang w:val="uk-UA"/>
        </w:rPr>
        <w:t xml:space="preserve"> України «Про судоустрій і статус суддів» (далі – Закон)</w:t>
      </w:r>
      <w:r w:rsidRPr="001E543B">
        <w:rPr>
          <w:rFonts w:ascii="Times New Roman" w:hAnsi="Times New Roman" w:cs="Times New Roman"/>
          <w:bCs/>
          <w:sz w:val="26"/>
          <w:szCs w:val="26"/>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1) має стаж роботи на посаді судді не менше п’яти років;</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2) має науковий ступінь у сфері права та стаж наукової роботи у сфері права щонайменше сім років;</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lastRenderedPageBreak/>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4C3951" w:rsidRPr="001E543B" w:rsidRDefault="005126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bCs/>
          <w:sz w:val="26"/>
          <w:szCs w:val="26"/>
          <w:lang w:val="uk-UA"/>
        </w:rPr>
        <w:t>Комісією у пленарному складі встановлено, що</w:t>
      </w:r>
      <w:r w:rsidRPr="001E543B">
        <w:rPr>
          <w:rFonts w:ascii="Times New Roman" w:hAnsi="Times New Roman" w:cs="Times New Roman"/>
          <w:sz w:val="26"/>
          <w:szCs w:val="26"/>
          <w:lang w:val="uk-UA"/>
        </w:rPr>
        <w:t xml:space="preserve"> </w:t>
      </w:r>
      <w:r w:rsidR="004C3951" w:rsidRPr="001E543B">
        <w:rPr>
          <w:rFonts w:ascii="Times New Roman" w:hAnsi="Times New Roman" w:cs="Times New Roman"/>
          <w:sz w:val="26"/>
          <w:szCs w:val="26"/>
          <w:lang w:val="uk-UA"/>
        </w:rPr>
        <w:t xml:space="preserve">Бондарчук О.А. у заяві </w:t>
      </w:r>
      <w:r w:rsidR="00A7267A" w:rsidRPr="001E543B">
        <w:rPr>
          <w:rFonts w:ascii="Times New Roman" w:hAnsi="Times New Roman" w:cs="Times New Roman"/>
          <w:bCs/>
          <w:sz w:val="26"/>
          <w:szCs w:val="26"/>
          <w:lang w:val="uk-UA"/>
        </w:rPr>
        <w:t>про участь у Конкурсі</w:t>
      </w:r>
      <w:r w:rsidR="00A7267A" w:rsidRPr="001E543B">
        <w:rPr>
          <w:rFonts w:ascii="Times New Roman" w:hAnsi="Times New Roman" w:cs="Times New Roman"/>
          <w:sz w:val="26"/>
          <w:szCs w:val="26"/>
          <w:lang w:val="uk-UA"/>
        </w:rPr>
        <w:t xml:space="preserve"> </w:t>
      </w:r>
      <w:r w:rsidR="004C3951" w:rsidRPr="001E543B">
        <w:rPr>
          <w:rFonts w:ascii="Times New Roman" w:hAnsi="Times New Roman" w:cs="Times New Roman"/>
          <w:sz w:val="26"/>
          <w:szCs w:val="26"/>
          <w:lang w:val="uk-UA"/>
        </w:rPr>
        <w:t>просив допустити його як особу, яка відповідає вимогам пункту 3 частини</w:t>
      </w:r>
      <w:r w:rsidR="00307224">
        <w:rPr>
          <w:rFonts w:ascii="Times New Roman" w:hAnsi="Times New Roman" w:cs="Times New Roman"/>
          <w:sz w:val="26"/>
          <w:szCs w:val="26"/>
          <w:lang w:val="uk-UA"/>
        </w:rPr>
        <w:t xml:space="preserve"> </w:t>
      </w:r>
      <w:r w:rsidR="004C3951" w:rsidRPr="001E543B">
        <w:rPr>
          <w:rFonts w:ascii="Times New Roman" w:hAnsi="Times New Roman" w:cs="Times New Roman"/>
          <w:sz w:val="26"/>
          <w:szCs w:val="26"/>
          <w:lang w:val="uk-UA"/>
        </w:rPr>
        <w:t>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C3951" w:rsidRPr="001E543B" w:rsidRDefault="004C3951" w:rsidP="00A959DA">
      <w:pPr>
        <w:autoSpaceDE w:val="0"/>
        <w:autoSpaceDN w:val="0"/>
        <w:adjustRightInd w:val="0"/>
        <w:spacing w:after="0" w:line="240" w:lineRule="auto"/>
        <w:ind w:firstLine="709"/>
        <w:jc w:val="both"/>
        <w:rPr>
          <w:rFonts w:ascii="Times New Roman" w:hAnsi="Times New Roman" w:cs="Times New Roman"/>
          <w:color w:val="000000"/>
          <w:sz w:val="26"/>
          <w:szCs w:val="26"/>
          <w:lang w:val="uk-UA" w:eastAsia="uk-UA"/>
        </w:rPr>
      </w:pPr>
      <w:r w:rsidRPr="001E543B">
        <w:rPr>
          <w:rFonts w:ascii="Times New Roman" w:hAnsi="Times New Roman" w:cs="Times New Roman"/>
          <w:sz w:val="26"/>
          <w:szCs w:val="26"/>
          <w:lang w:val="uk-UA"/>
        </w:rPr>
        <w:t>Відповідно до пункту 4.2. розділу IV Положення про проведення конкурсу на зайняття вакантної посади судді, затвердженого рішенням Комісії від 02 листопада 2016</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 xml:space="preserve">року № 141/зп-16 (у редакції станом на час подання заяви про участь у </w:t>
      </w:r>
      <w:r w:rsidR="004D3C5F">
        <w:rPr>
          <w:rFonts w:ascii="Times New Roman" w:hAnsi="Times New Roman" w:cs="Times New Roman"/>
          <w:sz w:val="26"/>
          <w:szCs w:val="26"/>
          <w:lang w:val="uk-UA"/>
        </w:rPr>
        <w:t>К</w:t>
      </w:r>
      <w:r w:rsidRPr="001E543B">
        <w:rPr>
          <w:rFonts w:ascii="Times New Roman" w:hAnsi="Times New Roman" w:cs="Times New Roman"/>
          <w:sz w:val="26"/>
          <w:szCs w:val="26"/>
          <w:lang w:val="uk-UA"/>
        </w:rPr>
        <w:t xml:space="preserve">онкурсі) досвід професійної діяльності адвоката, в тому числі щодо здійснення представництва в суді та/або захисту від кримінального обвинувачення </w:t>
      </w:r>
      <w:r w:rsidRPr="001E543B">
        <w:rPr>
          <w:rFonts w:ascii="Times New Roman" w:hAnsi="Times New Roman" w:cs="Times New Roman"/>
          <w:color w:val="000000"/>
          <w:sz w:val="26"/>
          <w:szCs w:val="26"/>
          <w:lang w:val="uk-UA" w:eastAsia="uk-UA"/>
        </w:rPr>
        <w:t>підтверджується копією свідоцтва на право зайняття адвокатською діяльністю, копією витягу з реєстру адвокатів та документами: 1)</w:t>
      </w:r>
      <w:r w:rsidR="00307224">
        <w:rPr>
          <w:rFonts w:ascii="Times New Roman" w:hAnsi="Times New Roman" w:cs="Times New Roman"/>
          <w:color w:val="000000"/>
          <w:sz w:val="26"/>
          <w:szCs w:val="26"/>
          <w:lang w:val="uk-UA" w:eastAsia="uk-UA"/>
        </w:rPr>
        <w:t xml:space="preserve"> </w:t>
      </w:r>
      <w:r w:rsidRPr="001E543B">
        <w:rPr>
          <w:rFonts w:ascii="Times New Roman" w:hAnsi="Times New Roman" w:cs="Times New Roman"/>
          <w:color w:val="00000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Pr="001E543B">
        <w:rPr>
          <w:rFonts w:ascii="Times New Roman" w:hAnsi="Times New Roman" w:cs="Times New Roman"/>
          <w:color w:val="000000"/>
          <w:sz w:val="26"/>
          <w:szCs w:val="26"/>
          <w:lang w:val="uk-UA" w:eastAsia="uk-UA"/>
        </w:rPr>
        <w:t>самозайнятої</w:t>
      </w:r>
      <w:proofErr w:type="spellEnd"/>
      <w:r w:rsidRPr="001E543B">
        <w:rPr>
          <w:rFonts w:ascii="Times New Roman" w:hAnsi="Times New Roman" w:cs="Times New Roman"/>
          <w:color w:val="000000"/>
          <w:sz w:val="26"/>
          <w:szCs w:val="26"/>
          <w:lang w:val="uk-UA" w:eastAsia="uk-UA"/>
        </w:rPr>
        <w:t xml:space="preserve"> особи або фізичної особи</w:t>
      </w:r>
      <w:r w:rsidR="00812D15">
        <w:rPr>
          <w:rFonts w:ascii="Times New Roman" w:hAnsi="Times New Roman" w:cs="Times New Roman"/>
          <w:color w:val="000000"/>
          <w:sz w:val="26"/>
          <w:szCs w:val="26"/>
          <w:lang w:val="uk-UA" w:eastAsia="uk-UA"/>
        </w:rPr>
        <w:t xml:space="preserve"> – </w:t>
      </w:r>
      <w:r w:rsidRPr="001E543B">
        <w:rPr>
          <w:rFonts w:ascii="Times New Roman" w:hAnsi="Times New Roman" w:cs="Times New Roman"/>
          <w:color w:val="000000"/>
          <w:sz w:val="26"/>
          <w:szCs w:val="26"/>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w:t>
      </w:r>
      <w:r w:rsidR="000F358B">
        <w:rPr>
          <w:rFonts w:ascii="Times New Roman" w:hAnsi="Times New Roman" w:cs="Times New Roman"/>
          <w:color w:val="000000"/>
          <w:sz w:val="26"/>
          <w:szCs w:val="26"/>
          <w:lang w:val="uk-UA" w:eastAsia="uk-UA"/>
        </w:rPr>
        <w:t>чи адвокатського об’єднання; 4) </w:t>
      </w:r>
      <w:r w:rsidRPr="001E543B">
        <w:rPr>
          <w:rFonts w:ascii="Times New Roman" w:hAnsi="Times New Roman" w:cs="Times New Roman"/>
          <w:color w:val="000000"/>
          <w:sz w:val="26"/>
          <w:szCs w:val="26"/>
          <w:lang w:val="uk-UA" w:eastAsia="uk-UA"/>
        </w:rPr>
        <w:t>документами про доходи за період здійснення проф</w:t>
      </w:r>
      <w:r w:rsidR="000F358B">
        <w:rPr>
          <w:rFonts w:ascii="Times New Roman" w:hAnsi="Times New Roman" w:cs="Times New Roman"/>
          <w:color w:val="000000"/>
          <w:sz w:val="26"/>
          <w:szCs w:val="26"/>
          <w:lang w:val="uk-UA" w:eastAsia="uk-UA"/>
        </w:rPr>
        <w:t>есійної діяльності адвоката; 5) </w:t>
      </w:r>
      <w:r w:rsidRPr="001E543B">
        <w:rPr>
          <w:rFonts w:ascii="Times New Roman" w:hAnsi="Times New Roman" w:cs="Times New Roman"/>
          <w:color w:val="000000"/>
          <w:sz w:val="26"/>
          <w:szCs w:val="26"/>
          <w:lang w:val="uk-UA" w:eastAsia="uk-UA"/>
        </w:rPr>
        <w:t>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EA12FF" w:rsidRPr="001E543B" w:rsidRDefault="00EA12FF" w:rsidP="00EA12FF">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Аналізуючи зміст наведених норм можна зробити висновок, що кандидат на посаду судді, який виявив намір взяти участь </w:t>
      </w:r>
      <w:r w:rsidR="00F11411">
        <w:rPr>
          <w:rFonts w:ascii="Times New Roman" w:hAnsi="Times New Roman" w:cs="Times New Roman"/>
          <w:bCs/>
          <w:sz w:val="26"/>
          <w:szCs w:val="26"/>
          <w:lang w:val="uk-UA"/>
        </w:rPr>
        <w:t>у</w:t>
      </w:r>
      <w:r w:rsidRPr="001E543B">
        <w:rPr>
          <w:rFonts w:ascii="Times New Roman" w:hAnsi="Times New Roman" w:cs="Times New Roman"/>
          <w:bCs/>
          <w:sz w:val="26"/>
          <w:szCs w:val="26"/>
          <w:lang w:val="uk-UA"/>
        </w:rPr>
        <w:t xml:space="preserve">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EA12FF" w:rsidRPr="001E543B" w:rsidRDefault="00EA12FF" w:rsidP="00EA12FF">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Комісія звертає увагу заявни</w:t>
      </w:r>
      <w:r w:rsidR="00C02C71" w:rsidRPr="001E543B">
        <w:rPr>
          <w:rFonts w:ascii="Times New Roman" w:hAnsi="Times New Roman" w:cs="Times New Roman"/>
          <w:bCs/>
          <w:sz w:val="26"/>
          <w:szCs w:val="26"/>
          <w:lang w:val="uk-UA"/>
        </w:rPr>
        <w:t>ка</w:t>
      </w:r>
      <w:r w:rsidRPr="001E543B">
        <w:rPr>
          <w:rFonts w:ascii="Times New Roman" w:hAnsi="Times New Roman" w:cs="Times New Roman"/>
          <w:bCs/>
          <w:sz w:val="26"/>
          <w:szCs w:val="26"/>
          <w:lang w:val="uk-UA"/>
        </w:rPr>
        <w:t>, що для визначення відповідності кандидата вимогам пункту 3 частини першої статті 28 Закону та допуску до участі в конкурсі на зайняття вакантних посад суддів апеляційних судів, оголошеному рішенням Вищої кваліфікаційної комісії суддів Укр</w:t>
      </w:r>
      <w:r w:rsidR="00C02C71" w:rsidRPr="001E543B">
        <w:rPr>
          <w:rFonts w:ascii="Times New Roman" w:hAnsi="Times New Roman" w:cs="Times New Roman"/>
          <w:bCs/>
          <w:sz w:val="26"/>
          <w:szCs w:val="26"/>
          <w:lang w:val="uk-UA"/>
        </w:rPr>
        <w:t>аїни від 14 вересня 2023 року №</w:t>
      </w:r>
      <w:r w:rsidR="00307224">
        <w:rPr>
          <w:rFonts w:ascii="Times New Roman" w:hAnsi="Times New Roman" w:cs="Times New Roman"/>
          <w:bCs/>
          <w:sz w:val="26"/>
          <w:szCs w:val="26"/>
          <w:lang w:val="uk-UA"/>
        </w:rPr>
        <w:t xml:space="preserve"> </w:t>
      </w:r>
      <w:r w:rsidRPr="001E543B">
        <w:rPr>
          <w:rFonts w:ascii="Times New Roman" w:hAnsi="Times New Roman" w:cs="Times New Roman"/>
          <w:bCs/>
          <w:sz w:val="26"/>
          <w:szCs w:val="26"/>
          <w:lang w:val="uk-UA"/>
        </w:rPr>
        <w:t>94/зп-23, необхідним є встановлення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F11411">
        <w:rPr>
          <w:rFonts w:ascii="Times New Roman" w:hAnsi="Times New Roman" w:cs="Times New Roman"/>
          <w:bCs/>
          <w:sz w:val="26"/>
          <w:szCs w:val="26"/>
          <w:lang w:val="uk-UA"/>
        </w:rPr>
        <w:t>.</w:t>
      </w:r>
      <w:r w:rsidRPr="001E543B">
        <w:rPr>
          <w:rFonts w:ascii="Times New Roman" w:hAnsi="Times New Roman" w:cs="Times New Roman"/>
          <w:bCs/>
          <w:sz w:val="26"/>
          <w:szCs w:val="26"/>
          <w:lang w:val="uk-UA"/>
        </w:rPr>
        <w:t xml:space="preserve"> </w:t>
      </w:r>
      <w:r w:rsidR="00F11411">
        <w:rPr>
          <w:rFonts w:ascii="Times New Roman" w:hAnsi="Times New Roman" w:cs="Times New Roman"/>
          <w:bCs/>
          <w:sz w:val="26"/>
          <w:szCs w:val="26"/>
          <w:lang w:val="uk-UA"/>
        </w:rPr>
        <w:t>Н</w:t>
      </w:r>
      <w:r w:rsidRPr="001E543B">
        <w:rPr>
          <w:rFonts w:ascii="Times New Roman" w:hAnsi="Times New Roman" w:cs="Times New Roman"/>
          <w:bCs/>
          <w:sz w:val="26"/>
          <w:szCs w:val="26"/>
          <w:lang w:val="uk-UA"/>
        </w:rPr>
        <w:t xml:space="preserve">аявність такого досвіду має бути встановлено на підставі копій судових рішень або звернень адвоката до суду, на яких була б відмітка про їх реєстрацію в суді. </w:t>
      </w:r>
    </w:p>
    <w:p w:rsidR="004C3951" w:rsidRPr="001E543B" w:rsidRDefault="00EA12FF" w:rsidP="00C02C71">
      <w:pPr>
        <w:autoSpaceDE w:val="0"/>
        <w:autoSpaceDN w:val="0"/>
        <w:adjustRightInd w:val="0"/>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bCs/>
          <w:sz w:val="26"/>
          <w:szCs w:val="26"/>
          <w:lang w:val="uk-UA"/>
        </w:rPr>
        <w:t xml:space="preserve">Однак, як встановлено </w:t>
      </w:r>
      <w:r w:rsidR="00C1103B" w:rsidRPr="001E543B">
        <w:rPr>
          <w:rFonts w:ascii="Times New Roman" w:hAnsi="Times New Roman" w:cs="Times New Roman"/>
          <w:bCs/>
          <w:sz w:val="26"/>
          <w:szCs w:val="26"/>
          <w:lang w:val="uk-UA"/>
        </w:rPr>
        <w:t>з</w:t>
      </w:r>
      <w:r w:rsidRPr="001E543B">
        <w:rPr>
          <w:rFonts w:ascii="Times New Roman" w:hAnsi="Times New Roman" w:cs="Times New Roman"/>
          <w:bCs/>
          <w:sz w:val="26"/>
          <w:szCs w:val="26"/>
          <w:lang w:val="uk-UA"/>
        </w:rPr>
        <w:t xml:space="preserve"> рішенн</w:t>
      </w:r>
      <w:r w:rsidR="00C1103B" w:rsidRPr="001E543B">
        <w:rPr>
          <w:rFonts w:ascii="Times New Roman" w:hAnsi="Times New Roman" w:cs="Times New Roman"/>
          <w:bCs/>
          <w:sz w:val="26"/>
          <w:szCs w:val="26"/>
          <w:lang w:val="uk-UA"/>
        </w:rPr>
        <w:t>я</w:t>
      </w:r>
      <w:r w:rsidRPr="001E543B">
        <w:rPr>
          <w:rFonts w:ascii="Times New Roman" w:hAnsi="Times New Roman" w:cs="Times New Roman"/>
          <w:bCs/>
          <w:sz w:val="26"/>
          <w:szCs w:val="26"/>
          <w:lang w:val="uk-UA"/>
        </w:rPr>
        <w:t xml:space="preserve"> Комісії у складі колегії </w:t>
      </w:r>
      <w:r w:rsidR="00C1103B" w:rsidRPr="001E543B">
        <w:rPr>
          <w:rFonts w:ascii="Times New Roman" w:hAnsi="Times New Roman" w:cs="Times New Roman"/>
          <w:sz w:val="26"/>
          <w:szCs w:val="26"/>
          <w:shd w:val="clear" w:color="auto" w:fill="FFFFFF"/>
          <w:lang w:val="uk-UA"/>
        </w:rPr>
        <w:t>від 04 березня 2024 </w:t>
      </w:r>
      <w:r w:rsidRPr="001E543B">
        <w:rPr>
          <w:rFonts w:ascii="Times New Roman" w:hAnsi="Times New Roman" w:cs="Times New Roman"/>
          <w:sz w:val="26"/>
          <w:szCs w:val="26"/>
          <w:shd w:val="clear" w:color="auto" w:fill="FFFFFF"/>
          <w:lang w:val="uk-UA"/>
        </w:rPr>
        <w:t xml:space="preserve">року № </w:t>
      </w:r>
      <w:r w:rsidR="00C02C71" w:rsidRPr="001E543B">
        <w:rPr>
          <w:rFonts w:ascii="Times New Roman" w:hAnsi="Times New Roman" w:cs="Times New Roman"/>
          <w:color w:val="1D1D1B"/>
          <w:sz w:val="26"/>
          <w:szCs w:val="26"/>
          <w:shd w:val="clear" w:color="auto" w:fill="FFFFFF"/>
          <w:lang w:val="uk-UA"/>
        </w:rPr>
        <w:t>77/ас-24</w:t>
      </w:r>
      <w:r w:rsidRPr="001E543B">
        <w:rPr>
          <w:rFonts w:ascii="Times New Roman" w:hAnsi="Times New Roman" w:cs="Times New Roman"/>
          <w:sz w:val="26"/>
          <w:szCs w:val="26"/>
          <w:shd w:val="clear" w:color="auto" w:fill="FFFFFF"/>
          <w:lang w:val="uk-UA"/>
        </w:rPr>
        <w:t>,</w:t>
      </w:r>
      <w:r w:rsidR="004C3951" w:rsidRPr="001E543B">
        <w:rPr>
          <w:rFonts w:ascii="Times New Roman" w:hAnsi="Times New Roman" w:cs="Times New Roman"/>
          <w:sz w:val="26"/>
          <w:szCs w:val="26"/>
          <w:lang w:val="uk-UA"/>
        </w:rPr>
        <w:t xml:space="preserve"> Бондарчуком О.А. </w:t>
      </w:r>
      <w:r w:rsidR="004C3951" w:rsidRPr="001E543B">
        <w:rPr>
          <w:rFonts w:ascii="Times New Roman" w:hAnsi="Times New Roman" w:cs="Times New Roman"/>
          <w:color w:val="000000"/>
          <w:sz w:val="26"/>
          <w:szCs w:val="26"/>
          <w:shd w:val="clear" w:color="auto" w:fill="FFFFFF"/>
          <w:lang w:val="uk-UA"/>
        </w:rPr>
        <w:t xml:space="preserve">для </w:t>
      </w:r>
      <w:r w:rsidR="004C3951" w:rsidRPr="001E543B">
        <w:rPr>
          <w:rFonts w:ascii="Times New Roman" w:hAnsi="Times New Roman" w:cs="Times New Roman"/>
          <w:sz w:val="26"/>
          <w:szCs w:val="26"/>
          <w:lang w:val="uk-UA"/>
        </w:rPr>
        <w:t xml:space="preserve">підтвердження свого досвіду професійної діяльності адвоката </w:t>
      </w:r>
      <w:r w:rsidR="004C3951" w:rsidRPr="001E543B">
        <w:rPr>
          <w:rFonts w:ascii="Times New Roman" w:hAnsi="Times New Roman" w:cs="Times New Roman"/>
          <w:color w:val="000000"/>
          <w:sz w:val="26"/>
          <w:szCs w:val="26"/>
          <w:shd w:val="clear" w:color="auto" w:fill="FFFFFF"/>
          <w:lang w:val="uk-UA"/>
        </w:rPr>
        <w:t>упродовж 7 років</w:t>
      </w:r>
      <w:r w:rsidR="004C3951" w:rsidRPr="001E543B">
        <w:rPr>
          <w:rFonts w:ascii="Times New Roman" w:hAnsi="Times New Roman" w:cs="Times New Roman"/>
          <w:sz w:val="26"/>
          <w:szCs w:val="26"/>
          <w:lang w:val="uk-UA"/>
        </w:rPr>
        <w:t xml:space="preserve"> надано Комісії свідоцтво про право на за</w:t>
      </w:r>
      <w:r w:rsidR="00F11411">
        <w:rPr>
          <w:rFonts w:ascii="Times New Roman" w:hAnsi="Times New Roman" w:cs="Times New Roman"/>
          <w:sz w:val="26"/>
          <w:szCs w:val="26"/>
          <w:lang w:val="uk-UA"/>
        </w:rPr>
        <w:t>й</w:t>
      </w:r>
      <w:r w:rsidR="004C3951" w:rsidRPr="001E543B">
        <w:rPr>
          <w:rFonts w:ascii="Times New Roman" w:hAnsi="Times New Roman" w:cs="Times New Roman"/>
          <w:sz w:val="26"/>
          <w:szCs w:val="26"/>
          <w:lang w:val="uk-UA"/>
        </w:rPr>
        <w:t xml:space="preserve">няття адвокатською діяльністю від 29 березня 2011 року № 4416, копії </w:t>
      </w:r>
      <w:r w:rsidR="004C3951" w:rsidRPr="001E543B">
        <w:rPr>
          <w:rFonts w:ascii="Times New Roman" w:hAnsi="Times New Roman" w:cs="Times New Roman"/>
          <w:sz w:val="26"/>
          <w:szCs w:val="26"/>
          <w:shd w:val="clear" w:color="auto" w:fill="FFFFFF"/>
          <w:lang w:val="uk-UA"/>
        </w:rPr>
        <w:t xml:space="preserve">судових </w:t>
      </w:r>
      <w:r w:rsidR="004C3951" w:rsidRPr="001E543B">
        <w:rPr>
          <w:rFonts w:ascii="Times New Roman" w:hAnsi="Times New Roman" w:cs="Times New Roman"/>
          <w:sz w:val="26"/>
          <w:szCs w:val="26"/>
          <w:shd w:val="clear" w:color="auto" w:fill="FFFFFF"/>
          <w:lang w:val="uk-UA"/>
        </w:rPr>
        <w:lastRenderedPageBreak/>
        <w:t>рішень за 2011</w:t>
      </w:r>
      <w:r w:rsidR="004C3951" w:rsidRPr="001E543B">
        <w:rPr>
          <w:rFonts w:ascii="Times New Roman" w:hAnsi="Times New Roman" w:cs="Times New Roman"/>
          <w:sz w:val="26"/>
          <w:szCs w:val="26"/>
          <w:lang w:val="uk-UA"/>
        </w:rPr>
        <w:t>–2014 роки, 2017–2018 роки та 2021–2022 роки</w:t>
      </w:r>
      <w:r w:rsidR="004C3951" w:rsidRPr="001E543B">
        <w:rPr>
          <w:rFonts w:ascii="Times New Roman" w:hAnsi="Times New Roman" w:cs="Times New Roman"/>
          <w:sz w:val="26"/>
          <w:szCs w:val="26"/>
          <w:shd w:val="clear" w:color="auto" w:fill="FFFFFF"/>
          <w:lang w:val="uk-UA"/>
        </w:rPr>
        <w:t xml:space="preserve">, </w:t>
      </w:r>
      <w:r w:rsidR="004C3951" w:rsidRPr="001E543B">
        <w:rPr>
          <w:rFonts w:ascii="Times New Roman" w:hAnsi="Times New Roman" w:cs="Times New Roman"/>
          <w:sz w:val="26"/>
          <w:szCs w:val="26"/>
          <w:lang w:val="uk-UA"/>
        </w:rPr>
        <w:t xml:space="preserve">витягу з Єдиного </w:t>
      </w:r>
      <w:r w:rsidR="00771EDC">
        <w:rPr>
          <w:rFonts w:ascii="Times New Roman" w:hAnsi="Times New Roman" w:cs="Times New Roman"/>
          <w:sz w:val="26"/>
          <w:szCs w:val="26"/>
          <w:lang w:val="uk-UA"/>
        </w:rPr>
        <w:t>р</w:t>
      </w:r>
      <w:r w:rsidR="004C3951" w:rsidRPr="001E543B">
        <w:rPr>
          <w:rFonts w:ascii="Times New Roman" w:hAnsi="Times New Roman" w:cs="Times New Roman"/>
          <w:sz w:val="26"/>
          <w:szCs w:val="26"/>
          <w:lang w:val="uk-UA"/>
        </w:rPr>
        <w:t>еєстру адвокатів України, довідки форми № 34-ОПП від</w:t>
      </w:r>
      <w:r w:rsidR="00307224">
        <w:rPr>
          <w:rFonts w:ascii="Times New Roman" w:hAnsi="Times New Roman" w:cs="Times New Roman"/>
          <w:sz w:val="26"/>
          <w:szCs w:val="26"/>
          <w:lang w:val="uk-UA"/>
        </w:rPr>
        <w:t xml:space="preserve"> </w:t>
      </w:r>
      <w:r w:rsidR="004C3951" w:rsidRPr="001E543B">
        <w:rPr>
          <w:rFonts w:ascii="Times New Roman" w:hAnsi="Times New Roman" w:cs="Times New Roman"/>
          <w:sz w:val="26"/>
          <w:szCs w:val="26"/>
          <w:lang w:val="uk-UA"/>
        </w:rPr>
        <w:t>02</w:t>
      </w:r>
      <w:r w:rsidR="00307224">
        <w:rPr>
          <w:rFonts w:ascii="Times New Roman" w:hAnsi="Times New Roman" w:cs="Times New Roman"/>
          <w:sz w:val="26"/>
          <w:szCs w:val="26"/>
          <w:lang w:val="uk-UA"/>
        </w:rPr>
        <w:t xml:space="preserve"> </w:t>
      </w:r>
      <w:r w:rsidR="004C3951" w:rsidRPr="001E543B">
        <w:rPr>
          <w:rFonts w:ascii="Times New Roman" w:hAnsi="Times New Roman" w:cs="Times New Roman"/>
          <w:sz w:val="26"/>
          <w:szCs w:val="26"/>
          <w:lang w:val="uk-UA"/>
        </w:rPr>
        <w:t>вересня 2019</w:t>
      </w:r>
      <w:r w:rsidR="00307224">
        <w:rPr>
          <w:rFonts w:ascii="Times New Roman" w:hAnsi="Times New Roman" w:cs="Times New Roman"/>
          <w:sz w:val="26"/>
          <w:szCs w:val="26"/>
          <w:lang w:val="uk-UA"/>
        </w:rPr>
        <w:t xml:space="preserve"> </w:t>
      </w:r>
      <w:r w:rsidR="004B3D57" w:rsidRPr="001E543B">
        <w:rPr>
          <w:rFonts w:ascii="Times New Roman" w:hAnsi="Times New Roman" w:cs="Times New Roman"/>
          <w:sz w:val="26"/>
          <w:szCs w:val="26"/>
          <w:lang w:val="uk-UA"/>
        </w:rPr>
        <w:t>року</w:t>
      </w:r>
      <w:r w:rsidR="004C3951" w:rsidRPr="001E543B">
        <w:rPr>
          <w:rFonts w:ascii="Times New Roman" w:hAnsi="Times New Roman" w:cs="Times New Roman"/>
          <w:sz w:val="26"/>
          <w:szCs w:val="26"/>
          <w:lang w:val="uk-UA"/>
        </w:rPr>
        <w:t xml:space="preserve"> № 1926501400017, трудової книжки</w:t>
      </w:r>
      <w:r w:rsidR="00771EDC">
        <w:rPr>
          <w:rFonts w:ascii="Times New Roman" w:hAnsi="Times New Roman" w:cs="Times New Roman"/>
          <w:sz w:val="26"/>
          <w:szCs w:val="26"/>
          <w:lang w:val="uk-UA"/>
        </w:rPr>
        <w:t>,</w:t>
      </w:r>
      <w:r w:rsidR="004C3951" w:rsidRPr="001E543B">
        <w:rPr>
          <w:rFonts w:ascii="Times New Roman" w:hAnsi="Times New Roman" w:cs="Times New Roman"/>
          <w:sz w:val="26"/>
          <w:szCs w:val="26"/>
          <w:lang w:val="uk-UA"/>
        </w:rPr>
        <w:t xml:space="preserve"> договор</w:t>
      </w:r>
      <w:r w:rsidR="00771EDC">
        <w:rPr>
          <w:rFonts w:ascii="Times New Roman" w:hAnsi="Times New Roman" w:cs="Times New Roman"/>
          <w:sz w:val="26"/>
          <w:szCs w:val="26"/>
          <w:lang w:val="uk-UA"/>
        </w:rPr>
        <w:t>ів</w:t>
      </w:r>
      <w:r w:rsidR="004C3951" w:rsidRPr="001E543B">
        <w:rPr>
          <w:rFonts w:ascii="Times New Roman" w:hAnsi="Times New Roman" w:cs="Times New Roman"/>
          <w:sz w:val="26"/>
          <w:szCs w:val="26"/>
          <w:lang w:val="uk-UA"/>
        </w:rPr>
        <w:t xml:space="preserve"> про на</w:t>
      </w:r>
      <w:r w:rsidR="00771EDC">
        <w:rPr>
          <w:rFonts w:ascii="Times New Roman" w:hAnsi="Times New Roman" w:cs="Times New Roman"/>
          <w:sz w:val="26"/>
          <w:szCs w:val="26"/>
          <w:lang w:val="uk-UA"/>
        </w:rPr>
        <w:t>дання правничої допомоги, догові</w:t>
      </w:r>
      <w:r w:rsidR="004C3951" w:rsidRPr="001E543B">
        <w:rPr>
          <w:rFonts w:ascii="Times New Roman" w:hAnsi="Times New Roman" w:cs="Times New Roman"/>
          <w:sz w:val="26"/>
          <w:szCs w:val="26"/>
          <w:lang w:val="uk-UA"/>
        </w:rPr>
        <w:t xml:space="preserve">р про внесення змін до договору про надання правничої допомоги. </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Під час перевірки вказаних вище документів Комісією встановлено, що кандидат</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нада</w:t>
      </w:r>
      <w:r w:rsidR="00771EDC">
        <w:rPr>
          <w:rFonts w:ascii="Times New Roman" w:hAnsi="Times New Roman" w:cs="Times New Roman"/>
          <w:sz w:val="26"/>
          <w:szCs w:val="26"/>
          <w:lang w:val="uk-UA"/>
        </w:rPr>
        <w:t>в</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ухвалу</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від</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29</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листопада</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2011</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року</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 2-а-169/12</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та</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рішення</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від</w:t>
      </w:r>
      <w:r w:rsidR="00307224">
        <w:rPr>
          <w:rFonts w:ascii="Times New Roman" w:hAnsi="Times New Roman" w:cs="Times New Roman"/>
          <w:sz w:val="26"/>
          <w:szCs w:val="26"/>
          <w:lang w:val="uk-UA"/>
        </w:rPr>
        <w:t xml:space="preserve"> </w:t>
      </w:r>
      <w:r w:rsidRPr="001E543B">
        <w:rPr>
          <w:rFonts w:ascii="Times New Roman" w:hAnsi="Times New Roman" w:cs="Times New Roman"/>
          <w:bCs/>
          <w:color w:val="000000"/>
          <w:sz w:val="26"/>
          <w:szCs w:val="26"/>
          <w:lang w:val="uk-UA"/>
        </w:rPr>
        <w:t>24</w:t>
      </w:r>
      <w:r w:rsidR="00307224">
        <w:rPr>
          <w:rFonts w:ascii="Times New Roman" w:hAnsi="Times New Roman" w:cs="Times New Roman"/>
          <w:bCs/>
          <w:color w:val="000000"/>
          <w:sz w:val="26"/>
          <w:szCs w:val="26"/>
          <w:lang w:val="uk-UA"/>
        </w:rPr>
        <w:t xml:space="preserve"> </w:t>
      </w:r>
      <w:r w:rsidRPr="001E543B">
        <w:rPr>
          <w:rFonts w:ascii="Times New Roman" w:hAnsi="Times New Roman" w:cs="Times New Roman"/>
          <w:bCs/>
          <w:color w:val="000000"/>
          <w:sz w:val="26"/>
          <w:szCs w:val="26"/>
          <w:lang w:val="uk-UA"/>
        </w:rPr>
        <w:t>жовтня 2018</w:t>
      </w:r>
      <w:r w:rsidR="00307224">
        <w:rPr>
          <w:rFonts w:ascii="Times New Roman" w:hAnsi="Times New Roman" w:cs="Times New Roman"/>
          <w:bCs/>
          <w:color w:val="000000"/>
          <w:sz w:val="26"/>
          <w:szCs w:val="26"/>
          <w:lang w:val="uk-UA"/>
        </w:rPr>
        <w:t xml:space="preserve"> </w:t>
      </w:r>
      <w:r w:rsidRPr="001E543B">
        <w:rPr>
          <w:rFonts w:ascii="Times New Roman" w:hAnsi="Times New Roman" w:cs="Times New Roman"/>
          <w:bCs/>
          <w:color w:val="000000"/>
          <w:sz w:val="26"/>
          <w:szCs w:val="26"/>
          <w:lang w:val="uk-UA"/>
        </w:rPr>
        <w:t>року</w:t>
      </w:r>
      <w:r w:rsidRPr="001E543B">
        <w:rPr>
          <w:rFonts w:ascii="Times New Roman" w:hAnsi="Times New Roman" w:cs="Times New Roman"/>
          <w:sz w:val="26"/>
          <w:szCs w:val="26"/>
          <w:lang w:val="uk-UA"/>
        </w:rPr>
        <w:t xml:space="preserve"> №</w:t>
      </w:r>
      <w:r w:rsidR="00307224">
        <w:rPr>
          <w:rFonts w:ascii="Times New Roman" w:hAnsi="Times New Roman" w:cs="Times New Roman"/>
          <w:sz w:val="26"/>
          <w:szCs w:val="26"/>
          <w:lang w:val="uk-UA"/>
        </w:rPr>
        <w:t xml:space="preserve"> </w:t>
      </w:r>
      <w:r w:rsidRPr="001E543B">
        <w:rPr>
          <w:rFonts w:ascii="Times New Roman" w:hAnsi="Times New Roman" w:cs="Times New Roman"/>
          <w:bCs/>
          <w:color w:val="000000"/>
          <w:sz w:val="26"/>
          <w:szCs w:val="26"/>
          <w:lang w:val="uk-UA"/>
        </w:rPr>
        <w:t>910/8910/18</w:t>
      </w:r>
      <w:r w:rsidRPr="001E543B">
        <w:rPr>
          <w:rFonts w:ascii="Times New Roman" w:hAnsi="Times New Roman" w:cs="Times New Roman"/>
          <w:sz w:val="26"/>
          <w:szCs w:val="26"/>
          <w:lang w:val="uk-UA"/>
        </w:rPr>
        <w:t>, проте в судових рішеннях не зазначено ПІБ представника, а також останнім не долучено інших документів (витяг з протоколу судового засідання, договір, ордер тощо) на підтвердження своїх повноважень у цих справах. Крім того, Бондарчук</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О.А. надав договори про надання правничої допомоги від</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19</w:t>
      </w:r>
      <w:r w:rsidRPr="00307224">
        <w:rPr>
          <w:rFonts w:ascii="Times New Roman" w:hAnsi="Times New Roman" w:cs="Times New Roman"/>
          <w:sz w:val="32"/>
          <w:szCs w:val="32"/>
          <w:lang w:val="uk-UA"/>
        </w:rPr>
        <w:t xml:space="preserve"> </w:t>
      </w:r>
      <w:r w:rsidRPr="001E543B">
        <w:rPr>
          <w:rFonts w:ascii="Times New Roman" w:hAnsi="Times New Roman" w:cs="Times New Roman"/>
          <w:bCs/>
          <w:color w:val="000000"/>
          <w:sz w:val="26"/>
          <w:szCs w:val="26"/>
          <w:lang w:val="uk-UA"/>
        </w:rPr>
        <w:t>жовтня</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2020</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року</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01/10/20ф,</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від</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19</w:t>
      </w:r>
      <w:r w:rsidRPr="00307224">
        <w:rPr>
          <w:rFonts w:ascii="Times New Roman" w:hAnsi="Times New Roman" w:cs="Times New Roman"/>
          <w:sz w:val="32"/>
          <w:szCs w:val="32"/>
          <w:lang w:val="uk-UA"/>
        </w:rPr>
        <w:t xml:space="preserve"> </w:t>
      </w:r>
      <w:r w:rsidRPr="001E543B">
        <w:rPr>
          <w:rFonts w:ascii="Times New Roman" w:hAnsi="Times New Roman" w:cs="Times New Roman"/>
          <w:sz w:val="26"/>
          <w:szCs w:val="26"/>
          <w:lang w:val="uk-UA"/>
        </w:rPr>
        <w:t>листопа</w:t>
      </w:r>
      <w:r w:rsidR="006E6FDC">
        <w:rPr>
          <w:rFonts w:ascii="Times New Roman" w:hAnsi="Times New Roman" w:cs="Times New Roman"/>
          <w:sz w:val="26"/>
          <w:szCs w:val="26"/>
          <w:lang w:val="uk-UA"/>
        </w:rPr>
        <w:t>да</w:t>
      </w:r>
      <w:r w:rsidR="006E6FDC"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2020</w:t>
      </w:r>
      <w:r w:rsidR="006E6FDC"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року</w:t>
      </w:r>
      <w:r w:rsidR="006E6FDC"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w:t>
      </w:r>
      <w:r w:rsidR="00307224"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01/11/20ф</w:t>
      </w:r>
      <w:r w:rsidR="006E6FDC"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та</w:t>
      </w:r>
      <w:r w:rsidR="006E6FDC" w:rsidRPr="00307224">
        <w:rPr>
          <w:rFonts w:ascii="Times New Roman" w:hAnsi="Times New Roman" w:cs="Times New Roman"/>
          <w:sz w:val="32"/>
          <w:szCs w:val="32"/>
          <w:lang w:val="uk-UA"/>
        </w:rPr>
        <w:t xml:space="preserve"> </w:t>
      </w:r>
      <w:r w:rsidR="006E6FDC">
        <w:rPr>
          <w:rFonts w:ascii="Times New Roman" w:hAnsi="Times New Roman" w:cs="Times New Roman"/>
          <w:sz w:val="26"/>
          <w:szCs w:val="26"/>
          <w:lang w:val="uk-UA"/>
        </w:rPr>
        <w:t>від</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29 серпня 2022 року №</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02/08/22-ВРЮ-Ф, договір від</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26</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грудня 2019 року № 2 про внесення</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змін</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до</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договору</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01/06/19ю</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про</w:t>
      </w:r>
      <w:r w:rsidRPr="00307224">
        <w:rPr>
          <w:rFonts w:ascii="Times New Roman" w:hAnsi="Times New Roman" w:cs="Times New Roman"/>
          <w:sz w:val="72"/>
          <w:szCs w:val="72"/>
          <w:lang w:val="uk-UA"/>
        </w:rPr>
        <w:t xml:space="preserve"> </w:t>
      </w:r>
      <w:r w:rsidRPr="001E543B">
        <w:rPr>
          <w:rFonts w:ascii="Times New Roman" w:hAnsi="Times New Roman" w:cs="Times New Roman"/>
          <w:sz w:val="26"/>
          <w:szCs w:val="26"/>
          <w:lang w:val="uk-UA"/>
        </w:rPr>
        <w:t>на</w:t>
      </w:r>
      <w:r w:rsidR="006E6FDC">
        <w:rPr>
          <w:rFonts w:ascii="Times New Roman" w:hAnsi="Times New Roman" w:cs="Times New Roman"/>
          <w:sz w:val="26"/>
          <w:szCs w:val="26"/>
          <w:lang w:val="uk-UA"/>
        </w:rPr>
        <w:t>дання</w:t>
      </w:r>
      <w:r w:rsidR="006E6FDC" w:rsidRPr="00307224">
        <w:rPr>
          <w:rFonts w:ascii="Times New Roman" w:hAnsi="Times New Roman" w:cs="Times New Roman"/>
          <w:sz w:val="72"/>
          <w:szCs w:val="72"/>
          <w:lang w:val="uk-UA"/>
        </w:rPr>
        <w:t xml:space="preserve"> </w:t>
      </w:r>
      <w:r w:rsidR="006E6FDC">
        <w:rPr>
          <w:rFonts w:ascii="Times New Roman" w:hAnsi="Times New Roman" w:cs="Times New Roman"/>
          <w:sz w:val="26"/>
          <w:szCs w:val="26"/>
          <w:lang w:val="uk-UA"/>
        </w:rPr>
        <w:t>правничої</w:t>
      </w:r>
      <w:r w:rsidR="006E6FDC" w:rsidRPr="00307224">
        <w:rPr>
          <w:rFonts w:ascii="Times New Roman" w:hAnsi="Times New Roman" w:cs="Times New Roman"/>
          <w:sz w:val="72"/>
          <w:szCs w:val="72"/>
          <w:lang w:val="uk-UA"/>
        </w:rPr>
        <w:t xml:space="preserve"> </w:t>
      </w:r>
      <w:r w:rsidR="006E6FDC">
        <w:rPr>
          <w:rFonts w:ascii="Times New Roman" w:hAnsi="Times New Roman" w:cs="Times New Roman"/>
          <w:sz w:val="26"/>
          <w:szCs w:val="26"/>
          <w:lang w:val="uk-UA"/>
        </w:rPr>
        <w:t>допомоги</w:t>
      </w:r>
      <w:r w:rsidR="006E6FDC" w:rsidRPr="00307224">
        <w:rPr>
          <w:rFonts w:ascii="Times New Roman" w:hAnsi="Times New Roman" w:cs="Times New Roman"/>
          <w:sz w:val="72"/>
          <w:szCs w:val="72"/>
          <w:lang w:val="uk-UA"/>
        </w:rPr>
        <w:t xml:space="preserve"> </w:t>
      </w:r>
      <w:r w:rsidR="006E6FDC">
        <w:rPr>
          <w:rFonts w:ascii="Times New Roman" w:hAnsi="Times New Roman" w:cs="Times New Roman"/>
          <w:sz w:val="26"/>
          <w:szCs w:val="26"/>
          <w:lang w:val="uk-UA"/>
        </w:rPr>
        <w:t>від</w:t>
      </w:r>
      <w:r w:rsidR="00307224">
        <w:rPr>
          <w:rFonts w:ascii="Times New Roman" w:hAnsi="Times New Roman" w:cs="Times New Roman"/>
          <w:sz w:val="26"/>
          <w:szCs w:val="26"/>
          <w:lang w:val="uk-UA"/>
        </w:rPr>
        <w:t xml:space="preserve"> </w:t>
      </w:r>
      <w:r w:rsidR="006E6FDC">
        <w:rPr>
          <w:rFonts w:ascii="Times New Roman" w:hAnsi="Times New Roman" w:cs="Times New Roman"/>
          <w:sz w:val="26"/>
          <w:szCs w:val="26"/>
          <w:lang w:val="uk-UA"/>
        </w:rPr>
        <w:t>18</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червня 2019 року, проте в договорах відсутні підписи сторін та печатки. Також до</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договору</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від</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19</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жовтня</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2020</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року</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w:t>
      </w:r>
      <w:r w:rsidR="00307224"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01/10/20ф</w:t>
      </w:r>
      <w:r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кандидат</w:t>
      </w:r>
      <w:r w:rsidR="000E7221" w:rsidRPr="00307224">
        <w:rPr>
          <w:rFonts w:ascii="Times New Roman" w:hAnsi="Times New Roman" w:cs="Times New Roman"/>
          <w:sz w:val="56"/>
          <w:szCs w:val="56"/>
          <w:lang w:val="uk-UA"/>
        </w:rPr>
        <w:t xml:space="preserve"> </w:t>
      </w:r>
      <w:r w:rsidR="000E7221">
        <w:rPr>
          <w:rFonts w:ascii="Times New Roman" w:hAnsi="Times New Roman" w:cs="Times New Roman"/>
          <w:sz w:val="26"/>
          <w:szCs w:val="26"/>
          <w:lang w:val="uk-UA"/>
        </w:rPr>
        <w:t>долучив</w:t>
      </w:r>
      <w:r w:rsidR="000E7221" w:rsidRPr="00307224">
        <w:rPr>
          <w:rFonts w:ascii="Times New Roman" w:hAnsi="Times New Roman" w:cs="Times New Roman"/>
          <w:sz w:val="56"/>
          <w:szCs w:val="56"/>
          <w:lang w:val="uk-UA"/>
        </w:rPr>
        <w:t xml:space="preserve"> </w:t>
      </w:r>
      <w:r w:rsidR="006E6FDC">
        <w:rPr>
          <w:rFonts w:ascii="Times New Roman" w:hAnsi="Times New Roman" w:cs="Times New Roman"/>
          <w:sz w:val="26"/>
          <w:szCs w:val="26"/>
          <w:lang w:val="uk-UA"/>
        </w:rPr>
        <w:t>ухвалу</w:t>
      </w:r>
      <w:r w:rsidR="000E7221" w:rsidRPr="00307224">
        <w:rPr>
          <w:rFonts w:ascii="Times New Roman" w:hAnsi="Times New Roman" w:cs="Times New Roman"/>
          <w:sz w:val="56"/>
          <w:szCs w:val="56"/>
          <w:lang w:val="uk-UA"/>
        </w:rPr>
        <w:t xml:space="preserve"> </w:t>
      </w:r>
      <w:r w:rsidRPr="001E543B">
        <w:rPr>
          <w:rFonts w:ascii="Times New Roman" w:hAnsi="Times New Roman" w:cs="Times New Roman"/>
          <w:sz w:val="26"/>
          <w:szCs w:val="26"/>
          <w:lang w:val="uk-UA"/>
        </w:rPr>
        <w:t>від</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02</w:t>
      </w:r>
      <w:r w:rsidR="00307224">
        <w:rPr>
          <w:rFonts w:ascii="Times New Roman" w:hAnsi="Times New Roman" w:cs="Times New Roman"/>
          <w:sz w:val="26"/>
          <w:szCs w:val="26"/>
          <w:lang w:val="uk-UA"/>
        </w:rPr>
        <w:t xml:space="preserve"> </w:t>
      </w:r>
      <w:r w:rsidRPr="001E543B">
        <w:rPr>
          <w:rFonts w:ascii="Times New Roman" w:hAnsi="Times New Roman" w:cs="Times New Roman"/>
          <w:sz w:val="26"/>
          <w:szCs w:val="26"/>
          <w:lang w:val="uk-UA"/>
        </w:rPr>
        <w:t>грудня 2020 року, проте номер справи в зазначеній ухвалі відсутній.</w:t>
      </w:r>
    </w:p>
    <w:p w:rsidR="004C3951" w:rsidRPr="001E543B" w:rsidRDefault="004C3951" w:rsidP="004C3951">
      <w:pPr>
        <w:spacing w:after="0" w:line="240" w:lineRule="auto"/>
        <w:ind w:firstLine="709"/>
        <w:jc w:val="both"/>
        <w:rPr>
          <w:rFonts w:ascii="Times New Roman" w:hAnsi="Times New Roman" w:cs="Times New Roman"/>
          <w:sz w:val="26"/>
          <w:szCs w:val="26"/>
          <w:lang w:val="uk-UA"/>
        </w:rPr>
      </w:pPr>
      <w:r w:rsidRPr="001E543B">
        <w:rPr>
          <w:rFonts w:ascii="Times New Roman" w:hAnsi="Times New Roman" w:cs="Times New Roman"/>
          <w:sz w:val="26"/>
          <w:szCs w:val="26"/>
          <w:lang w:val="uk-UA"/>
        </w:rPr>
        <w:t>Крім того, Бондарчук О.А. надав знеособлену постанову від</w:t>
      </w:r>
      <w:r w:rsidRPr="001E543B">
        <w:rPr>
          <w:rFonts w:ascii="Times New Roman" w:hAnsi="Times New Roman" w:cs="Times New Roman"/>
          <w:color w:val="000000"/>
          <w:sz w:val="26"/>
          <w:szCs w:val="26"/>
          <w:shd w:val="clear" w:color="auto" w:fill="FFFFFF"/>
          <w:lang w:val="uk-UA"/>
        </w:rPr>
        <w:t xml:space="preserve"> 22 березня 2017 року № </w:t>
      </w:r>
      <w:r w:rsidRPr="001E543B">
        <w:rPr>
          <w:rFonts w:ascii="Times New Roman" w:hAnsi="Times New Roman" w:cs="Times New Roman"/>
          <w:sz w:val="26"/>
          <w:szCs w:val="26"/>
          <w:lang w:val="uk-UA"/>
        </w:rPr>
        <w:t xml:space="preserve">359/6863/16-п, проте Комісією шляхом повного доступу до Єдиного державного реєстру судових рішень встановлено, що представником у цьому судовому рішенні була інша особа – адвокат </w:t>
      </w:r>
      <w:r w:rsidR="003743F6">
        <w:rPr>
          <w:rFonts w:ascii="Times New Roman" w:hAnsi="Times New Roman" w:cs="Times New Roman"/>
          <w:sz w:val="26"/>
          <w:szCs w:val="26"/>
          <w:lang w:val="uk-UA"/>
        </w:rPr>
        <w:t>ОСОБА_2</w:t>
      </w:r>
      <w:bookmarkStart w:id="0" w:name="_GoBack"/>
      <w:bookmarkEnd w:id="0"/>
      <w:r w:rsidRPr="001E543B">
        <w:rPr>
          <w:rFonts w:ascii="Times New Roman" w:hAnsi="Times New Roman" w:cs="Times New Roman"/>
          <w:sz w:val="26"/>
          <w:szCs w:val="26"/>
          <w:lang w:val="uk-UA"/>
        </w:rPr>
        <w:t>.</w:t>
      </w:r>
    </w:p>
    <w:p w:rsidR="004C3951" w:rsidRPr="001E543B" w:rsidRDefault="004C3951" w:rsidP="004C3951">
      <w:pPr>
        <w:pBdr>
          <w:top w:val="nil"/>
          <w:left w:val="nil"/>
          <w:bottom w:val="nil"/>
          <w:right w:val="nil"/>
          <w:between w:val="nil"/>
        </w:pBdr>
        <w:spacing w:after="0" w:line="240" w:lineRule="auto"/>
        <w:ind w:firstLine="709"/>
        <w:jc w:val="both"/>
        <w:rPr>
          <w:rFonts w:ascii="Times New Roman" w:hAnsi="Times New Roman" w:cs="Times New Roman"/>
          <w:sz w:val="26"/>
          <w:szCs w:val="26"/>
          <w:shd w:val="clear" w:color="auto" w:fill="FFFFFF"/>
          <w:lang w:val="uk-UA"/>
        </w:rPr>
      </w:pPr>
      <w:r w:rsidRPr="001E543B">
        <w:rPr>
          <w:rFonts w:ascii="Times New Roman" w:hAnsi="Times New Roman" w:cs="Times New Roman"/>
          <w:sz w:val="26"/>
          <w:szCs w:val="26"/>
          <w:shd w:val="clear" w:color="auto" w:fill="FFFFFF"/>
          <w:lang w:val="uk-UA"/>
        </w:rPr>
        <w:t xml:space="preserve">Отже, </w:t>
      </w:r>
      <w:r w:rsidRPr="001E543B">
        <w:rPr>
          <w:rFonts w:ascii="Times New Roman" w:hAnsi="Times New Roman" w:cs="Times New Roman"/>
          <w:color w:val="000000"/>
          <w:sz w:val="26"/>
          <w:szCs w:val="26"/>
          <w:shd w:val="clear" w:color="auto" w:fill="FFFFFF"/>
          <w:lang w:val="uk-UA"/>
        </w:rPr>
        <w:t>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тільки за 6 років, а саме: 2012</w:t>
      </w:r>
      <w:r w:rsidRPr="001E543B">
        <w:rPr>
          <w:rFonts w:ascii="Times New Roman" w:hAnsi="Times New Roman" w:cs="Times New Roman"/>
          <w:sz w:val="26"/>
          <w:szCs w:val="26"/>
          <w:lang w:val="uk-UA"/>
        </w:rPr>
        <w:t>–2014 роки та 2020–2022 роки</w:t>
      </w:r>
      <w:r w:rsidRPr="001E543B">
        <w:rPr>
          <w:rFonts w:ascii="Times New Roman" w:hAnsi="Times New Roman" w:cs="Times New Roman"/>
          <w:color w:val="000000"/>
          <w:sz w:val="26"/>
          <w:szCs w:val="26"/>
          <w:shd w:val="clear" w:color="auto" w:fill="FFFFFF"/>
          <w:lang w:val="uk-UA"/>
        </w:rPr>
        <w:t>.</w:t>
      </w:r>
      <w:r w:rsidRPr="001E543B">
        <w:rPr>
          <w:rFonts w:ascii="Times New Roman" w:hAnsi="Times New Roman" w:cs="Times New Roman"/>
          <w:sz w:val="26"/>
          <w:szCs w:val="26"/>
          <w:shd w:val="clear" w:color="auto" w:fill="FFFFFF"/>
          <w:lang w:val="uk-UA"/>
        </w:rPr>
        <w:t xml:space="preserve"> Подані кандидатом копії</w:t>
      </w:r>
      <w:r w:rsidRPr="001E543B">
        <w:rPr>
          <w:rFonts w:ascii="Times New Roman" w:hAnsi="Times New Roman" w:cs="Times New Roman"/>
          <w:sz w:val="26"/>
          <w:szCs w:val="26"/>
          <w:lang w:val="uk-UA"/>
        </w:rPr>
        <w:t xml:space="preserve"> договорів про надання правничої допомоги, договору про внесення змін до договору про надання правничої допомоги за відсутності підписів та печаток </w:t>
      </w:r>
      <w:r w:rsidRPr="001E543B">
        <w:rPr>
          <w:rFonts w:ascii="Times New Roman" w:hAnsi="Times New Roman" w:cs="Times New Roman"/>
          <w:sz w:val="26"/>
          <w:szCs w:val="26"/>
          <w:shd w:val="clear" w:color="auto" w:fill="FFFFFF"/>
          <w:lang w:val="uk-UA"/>
        </w:rPr>
        <w:t>безпосередньо не підтверджують наявність досвіду професійної діяльності адвоката щодо здійснення представництва в суді.</w:t>
      </w:r>
    </w:p>
    <w:p w:rsidR="00802699" w:rsidRPr="001E543B" w:rsidRDefault="001C3254" w:rsidP="004C395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Згідно з </w:t>
      </w:r>
      <w:r w:rsidR="00802699" w:rsidRPr="001E543B">
        <w:rPr>
          <w:rFonts w:ascii="Times New Roman" w:hAnsi="Times New Roman" w:cs="Times New Roman"/>
          <w:bCs/>
          <w:sz w:val="26"/>
          <w:szCs w:val="26"/>
          <w:lang w:val="uk-UA"/>
        </w:rPr>
        <w:t>пункт</w:t>
      </w:r>
      <w:r w:rsidRPr="001E543B">
        <w:rPr>
          <w:rFonts w:ascii="Times New Roman" w:hAnsi="Times New Roman" w:cs="Times New Roman"/>
          <w:bCs/>
          <w:sz w:val="26"/>
          <w:szCs w:val="26"/>
          <w:lang w:val="uk-UA"/>
        </w:rPr>
        <w:t>ом</w:t>
      </w:r>
      <w:r w:rsidR="00802699" w:rsidRPr="001E543B">
        <w:rPr>
          <w:rFonts w:ascii="Times New Roman" w:hAnsi="Times New Roman" w:cs="Times New Roman"/>
          <w:bCs/>
          <w:sz w:val="26"/>
          <w:szCs w:val="26"/>
          <w:lang w:val="uk-UA"/>
        </w:rPr>
        <w:t xml:space="preserve"> 1 частини четвертої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A65C2" w:rsidRPr="001E543B" w:rsidRDefault="00FA65C2" w:rsidP="00FA65C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Беручи до уваги твердження заявника щодо необхідності врахування допущення </w:t>
      </w:r>
      <w:r w:rsidRPr="001E543B">
        <w:rPr>
          <w:rFonts w:ascii="Times New Roman" w:hAnsi="Times New Roman" w:cs="Times New Roman"/>
          <w:sz w:val="26"/>
          <w:szCs w:val="26"/>
          <w:lang w:val="uk-UA"/>
        </w:rPr>
        <w:t>ним технічної помилки при отриманні даних з Єдиного державного реєстру судових рішень та втрати підтвердження 1 (одного) року досвіду професійної діяльності адвоката щодо здійснення представництва в суді при подачі документів д</w:t>
      </w:r>
      <w:r w:rsidR="006653A7">
        <w:rPr>
          <w:rFonts w:ascii="Times New Roman" w:hAnsi="Times New Roman" w:cs="Times New Roman"/>
          <w:sz w:val="26"/>
          <w:szCs w:val="26"/>
          <w:lang w:val="uk-UA"/>
        </w:rPr>
        <w:t>ля участі в</w:t>
      </w:r>
      <w:r w:rsidRPr="001E543B">
        <w:rPr>
          <w:rFonts w:ascii="Times New Roman" w:hAnsi="Times New Roman" w:cs="Times New Roman"/>
          <w:sz w:val="26"/>
          <w:szCs w:val="26"/>
          <w:lang w:val="uk-UA"/>
        </w:rPr>
        <w:t xml:space="preserve"> </w:t>
      </w:r>
      <w:r w:rsidR="006653A7">
        <w:rPr>
          <w:rFonts w:ascii="Times New Roman" w:hAnsi="Times New Roman" w:cs="Times New Roman"/>
          <w:sz w:val="26"/>
          <w:szCs w:val="26"/>
          <w:lang w:val="uk-UA"/>
        </w:rPr>
        <w:t>К</w:t>
      </w:r>
      <w:r w:rsidRPr="001E543B">
        <w:rPr>
          <w:rFonts w:ascii="Times New Roman" w:hAnsi="Times New Roman" w:cs="Times New Roman"/>
          <w:sz w:val="26"/>
          <w:szCs w:val="26"/>
          <w:lang w:val="uk-UA"/>
        </w:rPr>
        <w:t>онкурс</w:t>
      </w:r>
      <w:r w:rsidR="006653A7">
        <w:rPr>
          <w:rFonts w:ascii="Times New Roman" w:hAnsi="Times New Roman" w:cs="Times New Roman"/>
          <w:sz w:val="26"/>
          <w:szCs w:val="26"/>
          <w:lang w:val="uk-UA"/>
        </w:rPr>
        <w:t>і</w:t>
      </w:r>
      <w:r w:rsidRPr="001E543B">
        <w:rPr>
          <w:rFonts w:ascii="Times New Roman" w:hAnsi="Times New Roman" w:cs="Times New Roman"/>
          <w:bCs/>
          <w:sz w:val="26"/>
          <w:szCs w:val="26"/>
          <w:lang w:val="uk-UA"/>
        </w:rPr>
        <w:t>, Комісія зазначає таке.</w:t>
      </w:r>
    </w:p>
    <w:p w:rsidR="00100470" w:rsidRPr="001E543B" w:rsidRDefault="00EE6C26" w:rsidP="00EE6C26">
      <w:pPr>
        <w:shd w:val="clear" w:color="auto" w:fill="FFFFFF"/>
        <w:suppressAutoHyphens/>
        <w:spacing w:after="0" w:line="240" w:lineRule="auto"/>
        <w:ind w:firstLine="709"/>
        <w:jc w:val="both"/>
        <w:rPr>
          <w:rFonts w:ascii="Times New Roman" w:hAnsi="Times New Roman" w:cs="Times New Roman"/>
          <w:bCs/>
          <w:sz w:val="26"/>
          <w:szCs w:val="26"/>
        </w:rPr>
      </w:pPr>
      <w:r w:rsidRPr="001E543B">
        <w:rPr>
          <w:rFonts w:ascii="Times New Roman" w:hAnsi="Times New Roman" w:cs="Times New Roman"/>
          <w:bCs/>
          <w:sz w:val="26"/>
          <w:szCs w:val="26"/>
          <w:lang w:val="uk-UA"/>
        </w:rPr>
        <w:t xml:space="preserve">Частинами другою та третьою статті 79 Закону </w:t>
      </w:r>
      <w:r w:rsidR="00100470" w:rsidRPr="001E543B">
        <w:rPr>
          <w:rFonts w:ascii="Times New Roman" w:hAnsi="Times New Roman" w:cs="Times New Roman"/>
          <w:bCs/>
          <w:sz w:val="26"/>
          <w:szCs w:val="26"/>
          <w:lang w:val="uk-UA"/>
        </w:rPr>
        <w:t xml:space="preserve">встановлено, що </w:t>
      </w:r>
      <w:r w:rsidRPr="001E543B">
        <w:rPr>
          <w:rFonts w:ascii="Times New Roman" w:hAnsi="Times New Roman" w:cs="Times New Roman"/>
          <w:bCs/>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w:t>
      </w:r>
      <w:proofErr w:type="spellStart"/>
      <w:r w:rsidRPr="001E543B">
        <w:rPr>
          <w:rFonts w:ascii="Times New Roman" w:hAnsi="Times New Roman" w:cs="Times New Roman"/>
          <w:bCs/>
          <w:sz w:val="26"/>
          <w:szCs w:val="26"/>
          <w:lang w:val="uk-UA"/>
        </w:rPr>
        <w:t>веб-порталі</w:t>
      </w:r>
      <w:proofErr w:type="spellEnd"/>
      <w:r w:rsidRPr="001E543B">
        <w:rPr>
          <w:rFonts w:ascii="Times New Roman" w:hAnsi="Times New Roman" w:cs="Times New Roman"/>
          <w:bCs/>
          <w:sz w:val="26"/>
          <w:szCs w:val="26"/>
          <w:lang w:val="uk-UA"/>
        </w:rPr>
        <w:t xml:space="preserve">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EE6C26" w:rsidRPr="001E543B" w:rsidRDefault="00EE6C26" w:rsidP="00EE6C2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Умовами проведення Конкурсу, затвердженими рішенням Вищої кваліфікаційної комісії суддів України від 14 вересня 2023 року № 94/зп-23</w:t>
      </w:r>
      <w:r w:rsidR="006653A7">
        <w:rPr>
          <w:rFonts w:ascii="Times New Roman" w:hAnsi="Times New Roman" w:cs="Times New Roman"/>
          <w:bCs/>
          <w:sz w:val="26"/>
          <w:szCs w:val="26"/>
          <w:lang w:val="uk-UA"/>
        </w:rPr>
        <w:t>,</w:t>
      </w:r>
      <w:r w:rsidRPr="001E543B">
        <w:rPr>
          <w:rFonts w:ascii="Times New Roman" w:hAnsi="Times New Roman" w:cs="Times New Roman"/>
          <w:bCs/>
          <w:sz w:val="26"/>
          <w:szCs w:val="26"/>
          <w:lang w:val="uk-UA"/>
        </w:rPr>
        <w:t xml:space="preserve"> визначено строк подання документів для участі </w:t>
      </w:r>
      <w:r w:rsidR="006653A7">
        <w:rPr>
          <w:rFonts w:ascii="Times New Roman" w:hAnsi="Times New Roman" w:cs="Times New Roman"/>
          <w:bCs/>
          <w:sz w:val="26"/>
          <w:szCs w:val="26"/>
          <w:lang w:val="uk-UA"/>
        </w:rPr>
        <w:t>в</w:t>
      </w:r>
      <w:r w:rsidRPr="001E543B">
        <w:rPr>
          <w:rFonts w:ascii="Times New Roman" w:hAnsi="Times New Roman" w:cs="Times New Roman"/>
          <w:bCs/>
          <w:sz w:val="26"/>
          <w:szCs w:val="26"/>
          <w:lang w:val="uk-UA"/>
        </w:rPr>
        <w:t xml:space="preserve"> Конкурсі – з 15 грудня 2023 року до 31 грудня 2023 року (включно). Визначений строк подачі документів є </w:t>
      </w:r>
      <w:r w:rsidR="00D904A2" w:rsidRPr="001E543B">
        <w:rPr>
          <w:rFonts w:ascii="Times New Roman" w:hAnsi="Times New Roman" w:cs="Times New Roman"/>
          <w:bCs/>
          <w:sz w:val="26"/>
          <w:szCs w:val="26"/>
          <w:lang w:val="uk-UA"/>
        </w:rPr>
        <w:t xml:space="preserve">преклюзивний </w:t>
      </w:r>
      <w:r w:rsidRPr="001E543B">
        <w:rPr>
          <w:rFonts w:ascii="Times New Roman" w:hAnsi="Times New Roman" w:cs="Times New Roman"/>
          <w:bCs/>
          <w:sz w:val="26"/>
          <w:szCs w:val="26"/>
          <w:lang w:val="uk-UA"/>
        </w:rPr>
        <w:t xml:space="preserve">та, незалежно від причин його пропуску, не може бути поновлений. Після закінчення </w:t>
      </w:r>
      <w:r w:rsidRPr="001E543B">
        <w:rPr>
          <w:rFonts w:ascii="Times New Roman" w:hAnsi="Times New Roman" w:cs="Times New Roman"/>
          <w:bCs/>
          <w:sz w:val="26"/>
          <w:szCs w:val="26"/>
          <w:lang w:val="uk-UA"/>
        </w:rPr>
        <w:lastRenderedPageBreak/>
        <w:t xml:space="preserve">визначеного строку подання документів Комісія не може брати до уваги як додатково подані кандидатами документи, так і пояснення щодо виявленої описки у раніше поданих кандидатами документах, яка в </w:t>
      </w:r>
      <w:r w:rsidR="00A75373">
        <w:rPr>
          <w:rFonts w:ascii="Times New Roman" w:hAnsi="Times New Roman" w:cs="Times New Roman"/>
          <w:bCs/>
          <w:sz w:val="26"/>
          <w:szCs w:val="26"/>
          <w:lang w:val="uk-UA"/>
        </w:rPr>
        <w:t>ць</w:t>
      </w:r>
      <w:r w:rsidRPr="001E543B">
        <w:rPr>
          <w:rFonts w:ascii="Times New Roman" w:hAnsi="Times New Roman" w:cs="Times New Roman"/>
          <w:bCs/>
          <w:sz w:val="26"/>
          <w:szCs w:val="26"/>
          <w:lang w:val="uk-UA"/>
        </w:rPr>
        <w:t>ому випадку змінює суть поданого документ</w:t>
      </w:r>
      <w:r w:rsidR="00A75373">
        <w:rPr>
          <w:rFonts w:ascii="Times New Roman" w:hAnsi="Times New Roman" w:cs="Times New Roman"/>
          <w:bCs/>
          <w:sz w:val="26"/>
          <w:szCs w:val="26"/>
          <w:lang w:val="uk-UA"/>
        </w:rPr>
        <w:t>а</w:t>
      </w:r>
      <w:r w:rsidRPr="001E543B">
        <w:rPr>
          <w:rFonts w:ascii="Times New Roman" w:hAnsi="Times New Roman" w:cs="Times New Roman"/>
          <w:bCs/>
          <w:sz w:val="26"/>
          <w:szCs w:val="26"/>
          <w:lang w:val="uk-UA"/>
        </w:rPr>
        <w:t>.</w:t>
      </w:r>
    </w:p>
    <w:p w:rsidR="00EE6C26" w:rsidRPr="00A75373" w:rsidRDefault="00A75373" w:rsidP="00EE6C2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A75373">
        <w:rPr>
          <w:rFonts w:ascii="Times New Roman" w:hAnsi="Times New Roman" w:cs="Times New Roman"/>
          <w:bCs/>
          <w:sz w:val="26"/>
          <w:szCs w:val="26"/>
          <w:lang w:val="uk-UA"/>
        </w:rPr>
        <w:t>Водночас</w:t>
      </w:r>
      <w:r w:rsidR="00C2676D" w:rsidRPr="00A75373">
        <w:rPr>
          <w:rFonts w:ascii="Times New Roman" w:hAnsi="Times New Roman" w:cs="Times New Roman"/>
          <w:bCs/>
          <w:sz w:val="26"/>
          <w:szCs w:val="26"/>
          <w:lang w:val="uk-UA"/>
        </w:rPr>
        <w:t xml:space="preserve"> а</w:t>
      </w:r>
      <w:r w:rsidR="00EE6C26" w:rsidRPr="00A75373">
        <w:rPr>
          <w:rFonts w:ascii="Times New Roman" w:hAnsi="Times New Roman" w:cs="Times New Roman"/>
          <w:bCs/>
          <w:sz w:val="26"/>
          <w:szCs w:val="26"/>
          <w:lang w:val="uk-UA"/>
        </w:rPr>
        <w:t xml:space="preserve">бзацом </w:t>
      </w:r>
      <w:r w:rsidRPr="00A75373">
        <w:rPr>
          <w:rFonts w:ascii="Times New Roman" w:hAnsi="Times New Roman" w:cs="Times New Roman"/>
          <w:bCs/>
          <w:sz w:val="26"/>
          <w:szCs w:val="26"/>
          <w:lang w:val="uk-UA"/>
        </w:rPr>
        <w:t>четвертим</w:t>
      </w:r>
      <w:r w:rsidR="00EE6C26" w:rsidRPr="00A75373">
        <w:rPr>
          <w:rFonts w:ascii="Times New Roman" w:hAnsi="Times New Roman" w:cs="Times New Roman"/>
          <w:bCs/>
          <w:sz w:val="26"/>
          <w:szCs w:val="26"/>
          <w:lang w:val="uk-UA"/>
        </w:rPr>
        <w:t xml:space="preserve"> пункту 3.10</w:t>
      </w:r>
      <w:r w:rsidRPr="00A75373">
        <w:rPr>
          <w:rFonts w:ascii="Times New Roman" w:hAnsi="Times New Roman" w:cs="Times New Roman"/>
          <w:bCs/>
          <w:sz w:val="26"/>
          <w:szCs w:val="26"/>
          <w:lang w:val="uk-UA"/>
        </w:rPr>
        <w:t>.</w:t>
      </w:r>
      <w:r w:rsidR="00EE6C26" w:rsidRPr="00A75373">
        <w:rPr>
          <w:rFonts w:ascii="Times New Roman" w:hAnsi="Times New Roman" w:cs="Times New Roman"/>
          <w:bCs/>
          <w:sz w:val="26"/>
          <w:szCs w:val="26"/>
          <w:lang w:val="uk-UA"/>
        </w:rPr>
        <w:t xml:space="preserve"> Положення</w:t>
      </w:r>
      <w:r w:rsidR="00C2676D" w:rsidRPr="00A75373">
        <w:rPr>
          <w:rFonts w:ascii="Times New Roman" w:hAnsi="Times New Roman" w:cs="Times New Roman"/>
          <w:bCs/>
          <w:sz w:val="26"/>
          <w:szCs w:val="26"/>
          <w:lang w:val="uk-UA"/>
        </w:rPr>
        <w:t xml:space="preserve"> </w:t>
      </w:r>
      <w:r w:rsidRPr="00A75373">
        <w:rPr>
          <w:rFonts w:ascii="Times New Roman" w:hAnsi="Times New Roman" w:cs="Times New Roman"/>
          <w:sz w:val="26"/>
          <w:szCs w:val="26"/>
          <w:lang w:val="uk-UA"/>
        </w:rPr>
        <w:t xml:space="preserve">про проведення конкурсу на зайняття вакантної посади судді, затвердженого рішенням Комісії від 02 листопада 2016 року № 141/зп-16 </w:t>
      </w:r>
      <w:r w:rsidR="00C2676D" w:rsidRPr="00A75373">
        <w:rPr>
          <w:rFonts w:ascii="Times New Roman" w:hAnsi="Times New Roman" w:cs="Times New Roman"/>
          <w:bCs/>
          <w:sz w:val="26"/>
          <w:szCs w:val="26"/>
          <w:lang w:val="uk-UA"/>
        </w:rPr>
        <w:t>передбачено, що</w:t>
      </w:r>
      <w:r w:rsidR="00EE6C26" w:rsidRPr="00A75373">
        <w:rPr>
          <w:rFonts w:ascii="Times New Roman" w:hAnsi="Times New Roman" w:cs="Times New Roman"/>
          <w:bCs/>
          <w:sz w:val="26"/>
          <w:szCs w:val="26"/>
          <w:lang w:val="uk-UA"/>
        </w:rPr>
        <w:t xml:space="preserve"> 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C2676D" w:rsidRPr="001E543B" w:rsidRDefault="00EE6C26" w:rsidP="00EE6C2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Комісія звертає увагу, що перед підписанням заяви та документів функціональні властивості системи давали можливість </w:t>
      </w:r>
      <w:r w:rsidR="00C2676D" w:rsidRPr="001E543B">
        <w:rPr>
          <w:rFonts w:ascii="Times New Roman" w:hAnsi="Times New Roman" w:cs="Times New Roman"/>
          <w:bCs/>
          <w:sz w:val="26"/>
          <w:szCs w:val="26"/>
          <w:lang w:val="uk-UA"/>
        </w:rPr>
        <w:t xml:space="preserve">заявнику </w:t>
      </w:r>
      <w:r w:rsidRPr="001E543B">
        <w:rPr>
          <w:rFonts w:ascii="Times New Roman" w:hAnsi="Times New Roman" w:cs="Times New Roman"/>
          <w:bCs/>
          <w:sz w:val="26"/>
          <w:szCs w:val="26"/>
          <w:lang w:val="uk-UA"/>
        </w:rPr>
        <w:t xml:space="preserve">перевірити повноту поданих </w:t>
      </w:r>
      <w:r w:rsidR="00C2676D" w:rsidRPr="001E543B">
        <w:rPr>
          <w:rFonts w:ascii="Times New Roman" w:hAnsi="Times New Roman" w:cs="Times New Roman"/>
          <w:bCs/>
          <w:sz w:val="26"/>
          <w:szCs w:val="26"/>
          <w:lang w:val="uk-UA"/>
        </w:rPr>
        <w:t xml:space="preserve">ним </w:t>
      </w:r>
      <w:r w:rsidRPr="001E543B">
        <w:rPr>
          <w:rFonts w:ascii="Times New Roman" w:hAnsi="Times New Roman" w:cs="Times New Roman"/>
          <w:bCs/>
          <w:sz w:val="26"/>
          <w:szCs w:val="26"/>
          <w:lang w:val="uk-UA"/>
        </w:rPr>
        <w:t xml:space="preserve">документів, а також правильність їх оформлення та, у разі виявлення недоліків, вчинити дії для їх </w:t>
      </w:r>
      <w:r w:rsidR="00C2676D" w:rsidRPr="001E543B">
        <w:rPr>
          <w:rFonts w:ascii="Times New Roman" w:hAnsi="Times New Roman" w:cs="Times New Roman"/>
          <w:bCs/>
          <w:sz w:val="26"/>
          <w:szCs w:val="26"/>
          <w:lang w:val="uk-UA"/>
        </w:rPr>
        <w:t>усунення</w:t>
      </w:r>
      <w:r w:rsidRPr="001E543B">
        <w:rPr>
          <w:rFonts w:ascii="Times New Roman" w:hAnsi="Times New Roman" w:cs="Times New Roman"/>
          <w:bCs/>
          <w:sz w:val="26"/>
          <w:szCs w:val="26"/>
          <w:lang w:val="uk-UA"/>
        </w:rPr>
        <w:t xml:space="preserve">. </w:t>
      </w:r>
    </w:p>
    <w:p w:rsidR="00EE6C26" w:rsidRPr="001E543B" w:rsidRDefault="00EE6C26" w:rsidP="00EE6C2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За таких обставин Комісія доходить висновку, що причиною зазначення </w:t>
      </w:r>
      <w:r w:rsidR="00DE6E4B" w:rsidRPr="001E543B">
        <w:rPr>
          <w:rFonts w:ascii="Times New Roman" w:hAnsi="Times New Roman" w:cs="Times New Roman"/>
          <w:bCs/>
          <w:sz w:val="26"/>
          <w:szCs w:val="26"/>
          <w:lang w:val="uk-UA"/>
        </w:rPr>
        <w:t xml:space="preserve">неправильного </w:t>
      </w:r>
      <w:r w:rsidRPr="001E543B">
        <w:rPr>
          <w:rFonts w:ascii="Times New Roman" w:hAnsi="Times New Roman" w:cs="Times New Roman"/>
          <w:bCs/>
          <w:sz w:val="26"/>
          <w:szCs w:val="26"/>
          <w:lang w:val="uk-UA"/>
        </w:rPr>
        <w:t>номер</w:t>
      </w:r>
      <w:r w:rsidR="00EF2536">
        <w:rPr>
          <w:rFonts w:ascii="Times New Roman" w:hAnsi="Times New Roman" w:cs="Times New Roman"/>
          <w:bCs/>
          <w:sz w:val="26"/>
          <w:szCs w:val="26"/>
          <w:lang w:val="uk-UA"/>
        </w:rPr>
        <w:t>а</w:t>
      </w:r>
      <w:r w:rsidRPr="001E543B">
        <w:rPr>
          <w:rFonts w:ascii="Times New Roman" w:hAnsi="Times New Roman" w:cs="Times New Roman"/>
          <w:bCs/>
          <w:sz w:val="26"/>
          <w:szCs w:val="26"/>
          <w:lang w:val="uk-UA"/>
        </w:rPr>
        <w:t xml:space="preserve"> справи, на яку посил</w:t>
      </w:r>
      <w:r w:rsidR="00DE6E4B" w:rsidRPr="001E543B">
        <w:rPr>
          <w:rFonts w:ascii="Times New Roman" w:hAnsi="Times New Roman" w:cs="Times New Roman"/>
          <w:bCs/>
          <w:sz w:val="26"/>
          <w:szCs w:val="26"/>
          <w:lang w:val="uk-UA"/>
        </w:rPr>
        <w:t xml:space="preserve">ався </w:t>
      </w:r>
      <w:r w:rsidRPr="001E543B">
        <w:rPr>
          <w:rFonts w:ascii="Times New Roman" w:hAnsi="Times New Roman" w:cs="Times New Roman"/>
          <w:bCs/>
          <w:sz w:val="26"/>
          <w:szCs w:val="26"/>
          <w:lang w:val="uk-UA"/>
        </w:rPr>
        <w:t>кандидат для підтвердження наявності досвіду професійної діяльності адвоката щодо здійснення представництва в суді</w:t>
      </w:r>
      <w:r w:rsidR="00EF2536">
        <w:rPr>
          <w:rFonts w:ascii="Times New Roman" w:hAnsi="Times New Roman" w:cs="Times New Roman"/>
          <w:bCs/>
          <w:sz w:val="26"/>
          <w:szCs w:val="26"/>
          <w:lang w:val="uk-UA"/>
        </w:rPr>
        <w:t>,</w:t>
      </w:r>
      <w:r w:rsidRPr="001E543B">
        <w:rPr>
          <w:rFonts w:ascii="Times New Roman" w:hAnsi="Times New Roman" w:cs="Times New Roman"/>
          <w:bCs/>
          <w:sz w:val="26"/>
          <w:szCs w:val="26"/>
          <w:lang w:val="uk-UA"/>
        </w:rPr>
        <w:t xml:space="preserve"> стала допущена </w:t>
      </w:r>
      <w:r w:rsidR="00DE6E4B" w:rsidRPr="001E543B">
        <w:rPr>
          <w:rFonts w:ascii="Times New Roman" w:hAnsi="Times New Roman" w:cs="Times New Roman"/>
          <w:bCs/>
          <w:sz w:val="26"/>
          <w:szCs w:val="26"/>
          <w:lang w:val="uk-UA"/>
        </w:rPr>
        <w:t xml:space="preserve">ним </w:t>
      </w:r>
      <w:r w:rsidRPr="001E543B">
        <w:rPr>
          <w:rFonts w:ascii="Times New Roman" w:hAnsi="Times New Roman" w:cs="Times New Roman"/>
          <w:bCs/>
          <w:sz w:val="26"/>
          <w:szCs w:val="26"/>
          <w:lang w:val="uk-UA"/>
        </w:rPr>
        <w:t xml:space="preserve">власна помилка, яку </w:t>
      </w:r>
      <w:r w:rsidR="00DE6E4B" w:rsidRPr="001E543B">
        <w:rPr>
          <w:rFonts w:ascii="Times New Roman" w:hAnsi="Times New Roman" w:cs="Times New Roman"/>
          <w:bCs/>
          <w:sz w:val="26"/>
          <w:szCs w:val="26"/>
          <w:lang w:val="uk-UA"/>
        </w:rPr>
        <w:t>він</w:t>
      </w:r>
      <w:r w:rsidRPr="001E543B">
        <w:rPr>
          <w:rFonts w:ascii="Times New Roman" w:hAnsi="Times New Roman" w:cs="Times New Roman"/>
          <w:bCs/>
          <w:sz w:val="26"/>
          <w:szCs w:val="26"/>
          <w:lang w:val="uk-UA"/>
        </w:rPr>
        <w:t>, маючи можливість, не виправи</w:t>
      </w:r>
      <w:r w:rsidR="00DE6E4B" w:rsidRPr="001E543B">
        <w:rPr>
          <w:rFonts w:ascii="Times New Roman" w:hAnsi="Times New Roman" w:cs="Times New Roman"/>
          <w:bCs/>
          <w:sz w:val="26"/>
          <w:szCs w:val="26"/>
          <w:lang w:val="uk-UA"/>
        </w:rPr>
        <w:t>в</w:t>
      </w:r>
      <w:r w:rsidRPr="001E543B">
        <w:rPr>
          <w:rFonts w:ascii="Times New Roman" w:hAnsi="Times New Roman" w:cs="Times New Roman"/>
          <w:bCs/>
          <w:sz w:val="26"/>
          <w:szCs w:val="26"/>
          <w:lang w:val="uk-UA"/>
        </w:rPr>
        <w:t xml:space="preserve"> вчасно. </w:t>
      </w:r>
    </w:p>
    <w:p w:rsidR="006F3505" w:rsidRPr="001E543B" w:rsidRDefault="00EE6C26" w:rsidP="00C30E6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 xml:space="preserve">Комісія </w:t>
      </w:r>
      <w:r w:rsidR="00DE6E4B" w:rsidRPr="001E543B">
        <w:rPr>
          <w:rFonts w:ascii="Times New Roman" w:hAnsi="Times New Roman" w:cs="Times New Roman"/>
          <w:bCs/>
          <w:sz w:val="26"/>
          <w:szCs w:val="26"/>
          <w:lang w:val="uk-UA"/>
        </w:rPr>
        <w:t>наголошує</w:t>
      </w:r>
      <w:r w:rsidRPr="001E543B">
        <w:rPr>
          <w:rFonts w:ascii="Times New Roman" w:hAnsi="Times New Roman" w:cs="Times New Roman"/>
          <w:bCs/>
          <w:sz w:val="26"/>
          <w:szCs w:val="26"/>
          <w:lang w:val="uk-UA"/>
        </w:rPr>
        <w:t xml:space="preserve">, що Умови </w:t>
      </w:r>
      <w:r w:rsidRPr="001E543B">
        <w:rPr>
          <w:rFonts w:ascii="Times New Roman" w:hAnsi="Times New Roman" w:cs="Times New Roman"/>
          <w:sz w:val="26"/>
          <w:szCs w:val="26"/>
          <w:shd w:val="clear" w:color="auto" w:fill="FFFFFF"/>
          <w:lang w:val="uk-UA"/>
        </w:rPr>
        <w:t xml:space="preserve">проведення конкурсу на зайняття вакантних посад суддів апеляційних судів, затверджені рішенням Вищої кваліфікаційної комісії суддів України від 14 вересня 2023 року № 94/зп-23, є однаковими та обов’язковими для виконання всіма </w:t>
      </w:r>
      <w:r w:rsidR="00DE6E4B" w:rsidRPr="001E543B">
        <w:rPr>
          <w:rFonts w:ascii="Times New Roman" w:hAnsi="Times New Roman" w:cs="Times New Roman"/>
          <w:sz w:val="26"/>
          <w:szCs w:val="26"/>
          <w:shd w:val="clear" w:color="auto" w:fill="FFFFFF"/>
          <w:lang w:val="uk-UA"/>
        </w:rPr>
        <w:t xml:space="preserve">кандидатами, </w:t>
      </w:r>
      <w:r w:rsidR="00817AF0" w:rsidRPr="001E543B">
        <w:rPr>
          <w:rFonts w:ascii="Times New Roman" w:hAnsi="Times New Roman" w:cs="Times New Roman"/>
          <w:sz w:val="26"/>
          <w:szCs w:val="26"/>
          <w:shd w:val="clear" w:color="auto" w:fill="FFFFFF"/>
          <w:lang w:val="uk-UA"/>
        </w:rPr>
        <w:t xml:space="preserve">а ризик у разі помилок при </w:t>
      </w:r>
      <w:r w:rsidR="00DE6E4B" w:rsidRPr="001E543B">
        <w:rPr>
          <w:rFonts w:ascii="Times New Roman" w:hAnsi="Times New Roman" w:cs="Times New Roman"/>
          <w:sz w:val="26"/>
          <w:szCs w:val="26"/>
          <w:shd w:val="clear" w:color="auto" w:fill="FFFFFF"/>
          <w:lang w:val="uk-UA"/>
        </w:rPr>
        <w:t>поданн</w:t>
      </w:r>
      <w:r w:rsidR="00817AF0" w:rsidRPr="001E543B">
        <w:rPr>
          <w:rFonts w:ascii="Times New Roman" w:hAnsi="Times New Roman" w:cs="Times New Roman"/>
          <w:sz w:val="26"/>
          <w:szCs w:val="26"/>
          <w:shd w:val="clear" w:color="auto" w:fill="FFFFFF"/>
          <w:lang w:val="uk-UA"/>
        </w:rPr>
        <w:t>і</w:t>
      </w:r>
      <w:r w:rsidR="00DE6E4B" w:rsidRPr="001E543B">
        <w:rPr>
          <w:rFonts w:ascii="Times New Roman" w:hAnsi="Times New Roman" w:cs="Times New Roman"/>
          <w:sz w:val="26"/>
          <w:szCs w:val="26"/>
          <w:shd w:val="clear" w:color="auto" w:fill="FFFFFF"/>
          <w:lang w:val="uk-UA"/>
        </w:rPr>
        <w:t xml:space="preserve"> документів</w:t>
      </w:r>
      <w:r w:rsidR="00817AF0" w:rsidRPr="001E543B">
        <w:rPr>
          <w:rFonts w:ascii="Times New Roman" w:hAnsi="Times New Roman" w:cs="Times New Roman"/>
          <w:sz w:val="26"/>
          <w:szCs w:val="26"/>
          <w:shd w:val="clear" w:color="auto" w:fill="FFFFFF"/>
          <w:lang w:val="uk-UA"/>
        </w:rPr>
        <w:t xml:space="preserve"> несе саме кандидат, який їх подає</w:t>
      </w:r>
      <w:r w:rsidRPr="001E543B">
        <w:rPr>
          <w:rFonts w:ascii="Times New Roman" w:hAnsi="Times New Roman" w:cs="Times New Roman"/>
          <w:bCs/>
          <w:sz w:val="26"/>
          <w:szCs w:val="26"/>
          <w:lang w:val="uk-UA"/>
        </w:rPr>
        <w:t xml:space="preserve">. </w:t>
      </w:r>
    </w:p>
    <w:p w:rsidR="006F3505" w:rsidRPr="001E543B" w:rsidRDefault="006F3505" w:rsidP="006F350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Так</w:t>
      </w:r>
      <w:r w:rsidR="00EF2536">
        <w:rPr>
          <w:rFonts w:ascii="Times New Roman" w:hAnsi="Times New Roman" w:cs="Times New Roman"/>
          <w:bCs/>
          <w:sz w:val="26"/>
          <w:szCs w:val="26"/>
          <w:lang w:val="uk-UA"/>
        </w:rPr>
        <w:t>,</w:t>
      </w:r>
      <w:r w:rsidRPr="001E543B">
        <w:rPr>
          <w:rFonts w:ascii="Times New Roman" w:hAnsi="Times New Roman" w:cs="Times New Roman"/>
          <w:bCs/>
          <w:sz w:val="26"/>
          <w:szCs w:val="26"/>
          <w:lang w:val="uk-UA"/>
        </w:rPr>
        <w:t xml:space="preserve"> під час засідання Комісії у пленарному складі 17</w:t>
      </w:r>
      <w:r w:rsidR="00EF2536">
        <w:rPr>
          <w:rFonts w:ascii="Times New Roman" w:hAnsi="Times New Roman" w:cs="Times New Roman"/>
          <w:bCs/>
          <w:sz w:val="26"/>
          <w:szCs w:val="26"/>
          <w:lang w:val="uk-UA"/>
        </w:rPr>
        <w:t xml:space="preserve"> квітня </w:t>
      </w:r>
      <w:r w:rsidRPr="001E543B">
        <w:rPr>
          <w:rFonts w:ascii="Times New Roman" w:hAnsi="Times New Roman" w:cs="Times New Roman"/>
          <w:bCs/>
          <w:sz w:val="26"/>
          <w:szCs w:val="26"/>
          <w:lang w:val="uk-UA"/>
        </w:rPr>
        <w:t>2024</w:t>
      </w:r>
      <w:r w:rsidR="00EF2536">
        <w:rPr>
          <w:rFonts w:ascii="Times New Roman" w:hAnsi="Times New Roman" w:cs="Times New Roman"/>
          <w:bCs/>
          <w:sz w:val="26"/>
          <w:szCs w:val="26"/>
          <w:lang w:val="uk-UA"/>
        </w:rPr>
        <w:t xml:space="preserve"> року</w:t>
      </w:r>
      <w:r w:rsidRPr="001E543B">
        <w:rPr>
          <w:rFonts w:ascii="Times New Roman" w:hAnsi="Times New Roman" w:cs="Times New Roman"/>
          <w:bCs/>
          <w:sz w:val="26"/>
          <w:szCs w:val="26"/>
          <w:lang w:val="uk-UA"/>
        </w:rPr>
        <w:t xml:space="preserve"> Бондарчук</w:t>
      </w:r>
      <w:r w:rsidRPr="00307224">
        <w:rPr>
          <w:rFonts w:ascii="Times New Roman" w:hAnsi="Times New Roman" w:cs="Times New Roman"/>
          <w:bCs/>
          <w:sz w:val="56"/>
          <w:szCs w:val="56"/>
          <w:lang w:val="uk-UA"/>
        </w:rPr>
        <w:t xml:space="preserve"> </w:t>
      </w:r>
      <w:r w:rsidRPr="001E543B">
        <w:rPr>
          <w:rFonts w:ascii="Times New Roman" w:hAnsi="Times New Roman" w:cs="Times New Roman"/>
          <w:bCs/>
          <w:sz w:val="26"/>
          <w:szCs w:val="26"/>
          <w:lang w:val="uk-UA"/>
        </w:rPr>
        <w:t>О.А.</w:t>
      </w:r>
      <w:r w:rsidRPr="00307224">
        <w:rPr>
          <w:rFonts w:ascii="Times New Roman" w:hAnsi="Times New Roman" w:cs="Times New Roman"/>
          <w:bCs/>
          <w:sz w:val="56"/>
          <w:szCs w:val="56"/>
          <w:lang w:val="uk-UA"/>
        </w:rPr>
        <w:t xml:space="preserve"> </w:t>
      </w:r>
      <w:r w:rsidRPr="001E543B">
        <w:rPr>
          <w:rFonts w:ascii="Times New Roman" w:hAnsi="Times New Roman" w:cs="Times New Roman"/>
          <w:bCs/>
          <w:sz w:val="26"/>
          <w:szCs w:val="26"/>
          <w:lang w:val="uk-UA"/>
        </w:rPr>
        <w:t>зазначив,</w:t>
      </w:r>
      <w:r w:rsidRPr="00307224">
        <w:rPr>
          <w:rFonts w:ascii="Times New Roman" w:hAnsi="Times New Roman" w:cs="Times New Roman"/>
          <w:bCs/>
          <w:sz w:val="56"/>
          <w:szCs w:val="56"/>
          <w:lang w:val="uk-UA"/>
        </w:rPr>
        <w:t xml:space="preserve"> </w:t>
      </w:r>
      <w:r w:rsidRPr="001E543B">
        <w:rPr>
          <w:rFonts w:ascii="Times New Roman" w:hAnsi="Times New Roman" w:cs="Times New Roman"/>
          <w:bCs/>
          <w:sz w:val="26"/>
          <w:szCs w:val="26"/>
          <w:lang w:val="uk-UA"/>
        </w:rPr>
        <w:t>що</w:t>
      </w:r>
      <w:r w:rsidRPr="00307224">
        <w:rPr>
          <w:rFonts w:ascii="Times New Roman" w:hAnsi="Times New Roman" w:cs="Times New Roman"/>
          <w:bCs/>
          <w:sz w:val="56"/>
          <w:szCs w:val="56"/>
          <w:lang w:val="uk-UA"/>
        </w:rPr>
        <w:t xml:space="preserve"> </w:t>
      </w:r>
      <w:r w:rsidRPr="001E543B">
        <w:rPr>
          <w:rFonts w:ascii="Times New Roman" w:hAnsi="Times New Roman" w:cs="Times New Roman"/>
          <w:bCs/>
          <w:sz w:val="26"/>
          <w:szCs w:val="26"/>
          <w:lang w:val="uk-UA"/>
        </w:rPr>
        <w:t>після</w:t>
      </w:r>
      <w:r w:rsidRPr="00307224">
        <w:rPr>
          <w:rFonts w:ascii="Times New Roman" w:hAnsi="Times New Roman" w:cs="Times New Roman"/>
          <w:bCs/>
          <w:sz w:val="56"/>
          <w:szCs w:val="56"/>
          <w:lang w:val="uk-UA"/>
        </w:rPr>
        <w:t xml:space="preserve"> </w:t>
      </w:r>
      <w:r w:rsidRPr="001E543B">
        <w:rPr>
          <w:rFonts w:ascii="Times New Roman" w:hAnsi="Times New Roman" w:cs="Times New Roman"/>
          <w:bCs/>
          <w:sz w:val="26"/>
          <w:szCs w:val="26"/>
          <w:lang w:val="uk-UA"/>
        </w:rPr>
        <w:t>рішення</w:t>
      </w:r>
      <w:r w:rsidRPr="00307224">
        <w:rPr>
          <w:rFonts w:ascii="Times New Roman" w:hAnsi="Times New Roman" w:cs="Times New Roman"/>
          <w:bCs/>
          <w:sz w:val="56"/>
          <w:szCs w:val="56"/>
          <w:lang w:val="uk-UA"/>
        </w:rPr>
        <w:t xml:space="preserve"> </w:t>
      </w:r>
      <w:r w:rsidR="003C7AE2" w:rsidRPr="001E543B">
        <w:rPr>
          <w:rFonts w:ascii="Times New Roman" w:hAnsi="Times New Roman" w:cs="Times New Roman"/>
          <w:bCs/>
          <w:sz w:val="26"/>
          <w:szCs w:val="26"/>
          <w:lang w:val="uk-UA"/>
        </w:rPr>
        <w:t>Комісії</w:t>
      </w:r>
      <w:r w:rsidR="003C7AE2" w:rsidRPr="00307224">
        <w:rPr>
          <w:rFonts w:ascii="Times New Roman" w:hAnsi="Times New Roman" w:cs="Times New Roman"/>
          <w:bCs/>
          <w:sz w:val="56"/>
          <w:szCs w:val="56"/>
          <w:lang w:val="uk-UA"/>
        </w:rPr>
        <w:t xml:space="preserve"> </w:t>
      </w:r>
      <w:r w:rsidR="00EF2536">
        <w:rPr>
          <w:rFonts w:ascii="Times New Roman" w:eastAsia="Times New Roman" w:hAnsi="Times New Roman" w:cs="Times New Roman"/>
          <w:color w:val="000000" w:themeColor="text1"/>
          <w:sz w:val="26"/>
          <w:szCs w:val="26"/>
          <w:lang w:val="uk-UA" w:eastAsia="uk-UA"/>
        </w:rPr>
        <w:t>від</w:t>
      </w:r>
      <w:r w:rsidR="00EF2536" w:rsidRPr="00307224">
        <w:rPr>
          <w:rFonts w:ascii="Times New Roman" w:eastAsia="Times New Roman" w:hAnsi="Times New Roman" w:cs="Times New Roman"/>
          <w:color w:val="000000" w:themeColor="text1"/>
          <w:sz w:val="56"/>
          <w:szCs w:val="56"/>
          <w:lang w:val="uk-UA" w:eastAsia="uk-UA"/>
        </w:rPr>
        <w:t xml:space="preserve"> </w:t>
      </w:r>
      <w:r w:rsidR="00EF2536">
        <w:rPr>
          <w:rFonts w:ascii="Times New Roman" w:eastAsia="Times New Roman" w:hAnsi="Times New Roman" w:cs="Times New Roman"/>
          <w:color w:val="000000" w:themeColor="text1"/>
          <w:sz w:val="26"/>
          <w:szCs w:val="26"/>
          <w:lang w:val="uk-UA" w:eastAsia="uk-UA"/>
        </w:rPr>
        <w:t>04</w:t>
      </w:r>
      <w:r w:rsidR="00EF2536" w:rsidRPr="00307224">
        <w:rPr>
          <w:rFonts w:ascii="Times New Roman" w:eastAsia="Times New Roman" w:hAnsi="Times New Roman" w:cs="Times New Roman"/>
          <w:color w:val="000000" w:themeColor="text1"/>
          <w:sz w:val="56"/>
          <w:szCs w:val="56"/>
          <w:lang w:val="uk-UA" w:eastAsia="uk-UA"/>
        </w:rPr>
        <w:t xml:space="preserve"> </w:t>
      </w:r>
      <w:r w:rsidR="00EF2536">
        <w:rPr>
          <w:rFonts w:ascii="Times New Roman" w:eastAsia="Times New Roman" w:hAnsi="Times New Roman" w:cs="Times New Roman"/>
          <w:color w:val="000000" w:themeColor="text1"/>
          <w:sz w:val="26"/>
          <w:szCs w:val="26"/>
          <w:lang w:val="uk-UA" w:eastAsia="uk-UA"/>
        </w:rPr>
        <w:t>березня</w:t>
      </w:r>
      <w:r w:rsidR="00EF2536" w:rsidRPr="00307224">
        <w:rPr>
          <w:rFonts w:ascii="Times New Roman" w:eastAsia="Times New Roman" w:hAnsi="Times New Roman" w:cs="Times New Roman"/>
          <w:color w:val="000000" w:themeColor="text1"/>
          <w:sz w:val="56"/>
          <w:szCs w:val="56"/>
          <w:lang w:val="uk-UA" w:eastAsia="uk-UA"/>
        </w:rPr>
        <w:t xml:space="preserve"> </w:t>
      </w:r>
      <w:r w:rsidR="00EF2536">
        <w:rPr>
          <w:rFonts w:ascii="Times New Roman" w:eastAsia="Times New Roman" w:hAnsi="Times New Roman" w:cs="Times New Roman"/>
          <w:color w:val="000000" w:themeColor="text1"/>
          <w:sz w:val="26"/>
          <w:szCs w:val="26"/>
          <w:lang w:val="uk-UA" w:eastAsia="uk-UA"/>
        </w:rPr>
        <w:t>2024</w:t>
      </w:r>
      <w:r w:rsidR="00307224" w:rsidRPr="00307224">
        <w:rPr>
          <w:rFonts w:ascii="Times New Roman" w:eastAsia="Times New Roman" w:hAnsi="Times New Roman" w:cs="Times New Roman"/>
          <w:color w:val="000000" w:themeColor="text1"/>
          <w:sz w:val="56"/>
          <w:szCs w:val="56"/>
          <w:lang w:val="uk-UA" w:eastAsia="uk-UA"/>
        </w:rPr>
        <w:t xml:space="preserve"> </w:t>
      </w:r>
      <w:r w:rsidR="00EF2536">
        <w:rPr>
          <w:rFonts w:ascii="Times New Roman" w:eastAsia="Times New Roman" w:hAnsi="Times New Roman" w:cs="Times New Roman"/>
          <w:color w:val="000000" w:themeColor="text1"/>
          <w:sz w:val="26"/>
          <w:szCs w:val="26"/>
          <w:lang w:val="uk-UA" w:eastAsia="uk-UA"/>
        </w:rPr>
        <w:t>року</w:t>
      </w:r>
      <w:r w:rsidR="00EF2536" w:rsidRPr="00307224">
        <w:rPr>
          <w:rFonts w:ascii="Times New Roman" w:eastAsia="Times New Roman" w:hAnsi="Times New Roman" w:cs="Times New Roman"/>
          <w:color w:val="000000" w:themeColor="text1"/>
          <w:sz w:val="56"/>
          <w:szCs w:val="56"/>
          <w:lang w:val="uk-UA" w:eastAsia="uk-UA"/>
        </w:rPr>
        <w:t xml:space="preserve"> </w:t>
      </w:r>
      <w:r w:rsidR="003C7AE2" w:rsidRPr="001E543B">
        <w:rPr>
          <w:rFonts w:ascii="Times New Roman" w:eastAsia="Times New Roman" w:hAnsi="Times New Roman" w:cs="Times New Roman"/>
          <w:color w:val="000000" w:themeColor="text1"/>
          <w:sz w:val="26"/>
          <w:szCs w:val="26"/>
          <w:lang w:val="uk-UA" w:eastAsia="uk-UA"/>
        </w:rPr>
        <w:t>№</w:t>
      </w:r>
      <w:r w:rsidR="00307224">
        <w:rPr>
          <w:rFonts w:ascii="Times New Roman" w:eastAsia="Times New Roman" w:hAnsi="Times New Roman" w:cs="Times New Roman"/>
          <w:color w:val="000000" w:themeColor="text1"/>
          <w:sz w:val="26"/>
          <w:szCs w:val="26"/>
          <w:lang w:val="uk-UA" w:eastAsia="uk-UA"/>
        </w:rPr>
        <w:t xml:space="preserve"> </w:t>
      </w:r>
      <w:r w:rsidR="003C7AE2" w:rsidRPr="001E543B">
        <w:rPr>
          <w:rFonts w:ascii="Times New Roman" w:hAnsi="Times New Roman" w:cs="Times New Roman"/>
          <w:color w:val="1D1D1B"/>
          <w:sz w:val="26"/>
          <w:szCs w:val="26"/>
          <w:shd w:val="clear" w:color="auto" w:fill="FFFFFF"/>
          <w:lang w:val="uk-UA"/>
        </w:rPr>
        <w:t xml:space="preserve">77/ас-24 </w:t>
      </w:r>
      <w:r w:rsidR="003C7AE2" w:rsidRPr="001E543B">
        <w:rPr>
          <w:rFonts w:ascii="Times New Roman" w:hAnsi="Times New Roman" w:cs="Times New Roman"/>
          <w:bCs/>
          <w:sz w:val="26"/>
          <w:szCs w:val="26"/>
          <w:lang w:val="uk-UA"/>
        </w:rPr>
        <w:t xml:space="preserve">про відмову йому </w:t>
      </w:r>
      <w:r w:rsidR="00EF2536">
        <w:rPr>
          <w:rFonts w:ascii="Times New Roman" w:hAnsi="Times New Roman" w:cs="Times New Roman"/>
          <w:bCs/>
          <w:sz w:val="26"/>
          <w:szCs w:val="26"/>
          <w:lang w:val="uk-UA"/>
        </w:rPr>
        <w:t>в</w:t>
      </w:r>
      <w:r w:rsidR="003C7AE2" w:rsidRPr="001E543B">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він звернувся до </w:t>
      </w:r>
      <w:r w:rsidR="005C77B0" w:rsidRPr="001E543B">
        <w:rPr>
          <w:rFonts w:ascii="Times New Roman" w:hAnsi="Times New Roman" w:cs="Times New Roman"/>
          <w:color w:val="000000"/>
          <w:sz w:val="26"/>
          <w:szCs w:val="26"/>
          <w:lang w:val="uk-UA"/>
        </w:rPr>
        <w:t xml:space="preserve">Бориспільського </w:t>
      </w:r>
      <w:proofErr w:type="spellStart"/>
      <w:r w:rsidR="005C77B0" w:rsidRPr="001E543B">
        <w:rPr>
          <w:rFonts w:ascii="Times New Roman" w:hAnsi="Times New Roman" w:cs="Times New Roman"/>
          <w:color w:val="000000"/>
          <w:sz w:val="26"/>
          <w:szCs w:val="26"/>
          <w:lang w:val="uk-UA"/>
        </w:rPr>
        <w:t>міськрайонного</w:t>
      </w:r>
      <w:proofErr w:type="spellEnd"/>
      <w:r w:rsidR="005C77B0" w:rsidRPr="001E543B">
        <w:rPr>
          <w:rFonts w:ascii="Times New Roman" w:hAnsi="Times New Roman" w:cs="Times New Roman"/>
          <w:color w:val="000000"/>
          <w:sz w:val="26"/>
          <w:szCs w:val="26"/>
          <w:lang w:val="uk-UA"/>
        </w:rPr>
        <w:t xml:space="preserve"> суду Київської області з метою отримання інформації про правильний номер справи, в якій він б</w:t>
      </w:r>
      <w:r w:rsidR="004C5DFB" w:rsidRPr="001E543B">
        <w:rPr>
          <w:rFonts w:ascii="Times New Roman" w:hAnsi="Times New Roman" w:cs="Times New Roman"/>
          <w:color w:val="000000"/>
          <w:sz w:val="26"/>
          <w:szCs w:val="26"/>
          <w:lang w:val="uk-UA"/>
        </w:rPr>
        <w:t>ра</w:t>
      </w:r>
      <w:r w:rsidR="005C77B0" w:rsidRPr="001E543B">
        <w:rPr>
          <w:rFonts w:ascii="Times New Roman" w:hAnsi="Times New Roman" w:cs="Times New Roman"/>
          <w:color w:val="000000"/>
          <w:sz w:val="26"/>
          <w:szCs w:val="26"/>
          <w:lang w:val="uk-UA"/>
        </w:rPr>
        <w:t>в</w:t>
      </w:r>
      <w:r w:rsidR="004C5DFB" w:rsidRPr="001E543B">
        <w:rPr>
          <w:rFonts w:ascii="Times New Roman" w:hAnsi="Times New Roman" w:cs="Times New Roman"/>
          <w:color w:val="000000"/>
          <w:sz w:val="26"/>
          <w:szCs w:val="26"/>
          <w:lang w:val="uk-UA"/>
        </w:rPr>
        <w:t xml:space="preserve"> участь як</w:t>
      </w:r>
      <w:r w:rsidR="005C77B0" w:rsidRPr="001E543B">
        <w:rPr>
          <w:rFonts w:ascii="Times New Roman" w:hAnsi="Times New Roman" w:cs="Times New Roman"/>
          <w:color w:val="000000"/>
          <w:sz w:val="26"/>
          <w:szCs w:val="26"/>
          <w:lang w:val="uk-UA"/>
        </w:rPr>
        <w:t xml:space="preserve"> представник</w:t>
      </w:r>
      <w:r w:rsidR="004C5DFB" w:rsidRPr="001E543B">
        <w:rPr>
          <w:rFonts w:ascii="Times New Roman" w:hAnsi="Times New Roman" w:cs="Times New Roman"/>
          <w:color w:val="000000"/>
          <w:sz w:val="26"/>
          <w:szCs w:val="26"/>
          <w:lang w:val="uk-UA"/>
        </w:rPr>
        <w:t xml:space="preserve"> (адвокат)</w:t>
      </w:r>
      <w:r w:rsidR="005C77B0" w:rsidRPr="001E543B">
        <w:rPr>
          <w:rFonts w:ascii="Times New Roman" w:hAnsi="Times New Roman" w:cs="Times New Roman"/>
          <w:color w:val="000000"/>
          <w:sz w:val="26"/>
          <w:szCs w:val="26"/>
          <w:lang w:val="uk-UA"/>
        </w:rPr>
        <w:t xml:space="preserve"> у 2017 ро</w:t>
      </w:r>
      <w:r w:rsidR="00817AF0" w:rsidRPr="001E543B">
        <w:rPr>
          <w:rFonts w:ascii="Times New Roman" w:hAnsi="Times New Roman" w:cs="Times New Roman"/>
          <w:color w:val="000000"/>
          <w:sz w:val="26"/>
          <w:szCs w:val="26"/>
          <w:lang w:val="uk-UA"/>
        </w:rPr>
        <w:t xml:space="preserve">ці, </w:t>
      </w:r>
      <w:r w:rsidR="005C77B0" w:rsidRPr="001E543B">
        <w:rPr>
          <w:rFonts w:ascii="Times New Roman" w:hAnsi="Times New Roman" w:cs="Times New Roman"/>
          <w:color w:val="000000"/>
          <w:sz w:val="26"/>
          <w:szCs w:val="26"/>
          <w:lang w:val="uk-UA"/>
        </w:rPr>
        <w:t xml:space="preserve">після чого надав Комісії у своїй заяві </w:t>
      </w:r>
      <w:r w:rsidR="004C5DFB" w:rsidRPr="001E543B">
        <w:rPr>
          <w:rFonts w:ascii="Times New Roman" w:hAnsi="Times New Roman" w:cs="Times New Roman"/>
          <w:color w:val="000000"/>
          <w:sz w:val="26"/>
          <w:szCs w:val="26"/>
          <w:lang w:val="uk-UA"/>
        </w:rPr>
        <w:t>так</w:t>
      </w:r>
      <w:r w:rsidR="005C77B0" w:rsidRPr="001E543B">
        <w:rPr>
          <w:rFonts w:ascii="Times New Roman" w:hAnsi="Times New Roman" w:cs="Times New Roman"/>
          <w:color w:val="000000"/>
          <w:sz w:val="26"/>
          <w:szCs w:val="26"/>
          <w:lang w:val="uk-UA"/>
        </w:rPr>
        <w:t xml:space="preserve">у інформацію </w:t>
      </w:r>
      <w:r w:rsidR="004C5DFB" w:rsidRPr="001E543B">
        <w:rPr>
          <w:rFonts w:ascii="Times New Roman" w:hAnsi="Times New Roman" w:cs="Times New Roman"/>
          <w:color w:val="000000"/>
          <w:sz w:val="26"/>
          <w:szCs w:val="26"/>
          <w:lang w:val="uk-UA"/>
        </w:rPr>
        <w:t>з</w:t>
      </w:r>
      <w:r w:rsidR="005C77B0" w:rsidRPr="001E543B">
        <w:rPr>
          <w:rFonts w:ascii="Times New Roman" w:hAnsi="Times New Roman" w:cs="Times New Roman"/>
          <w:color w:val="000000"/>
          <w:sz w:val="26"/>
          <w:szCs w:val="26"/>
          <w:lang w:val="uk-UA"/>
        </w:rPr>
        <w:t xml:space="preserve"> поясненнями </w:t>
      </w:r>
      <w:r w:rsidR="004C5DFB" w:rsidRPr="001E543B">
        <w:rPr>
          <w:rFonts w:ascii="Times New Roman" w:hAnsi="Times New Roman" w:cs="Times New Roman"/>
          <w:color w:val="000000"/>
          <w:sz w:val="26"/>
          <w:szCs w:val="26"/>
          <w:lang w:val="uk-UA"/>
        </w:rPr>
        <w:t>щодо</w:t>
      </w:r>
      <w:r w:rsidR="005C77B0" w:rsidRPr="001E543B">
        <w:rPr>
          <w:rFonts w:ascii="Times New Roman" w:hAnsi="Times New Roman" w:cs="Times New Roman"/>
          <w:color w:val="000000"/>
          <w:sz w:val="26"/>
          <w:szCs w:val="26"/>
          <w:lang w:val="uk-UA"/>
        </w:rPr>
        <w:t xml:space="preserve"> помилк</w:t>
      </w:r>
      <w:r w:rsidR="00817AF0" w:rsidRPr="001E543B">
        <w:rPr>
          <w:rFonts w:ascii="Times New Roman" w:hAnsi="Times New Roman" w:cs="Times New Roman"/>
          <w:color w:val="000000"/>
          <w:sz w:val="26"/>
          <w:szCs w:val="26"/>
          <w:lang w:val="uk-UA"/>
        </w:rPr>
        <w:t>ового подання ним відомостей про номер судової справи</w:t>
      </w:r>
      <w:r w:rsidR="005C77B0" w:rsidRPr="001E543B">
        <w:rPr>
          <w:rFonts w:ascii="Times New Roman" w:hAnsi="Times New Roman" w:cs="Times New Roman"/>
          <w:color w:val="000000"/>
          <w:sz w:val="26"/>
          <w:szCs w:val="26"/>
          <w:lang w:val="uk-UA"/>
        </w:rPr>
        <w:t>.</w:t>
      </w:r>
    </w:p>
    <w:p w:rsidR="00C30E6C" w:rsidRPr="001E543B" w:rsidRDefault="005C77B0" w:rsidP="00C30E6C">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С</w:t>
      </w:r>
      <w:r w:rsidR="008857FA" w:rsidRPr="001E543B">
        <w:rPr>
          <w:rFonts w:ascii="Times New Roman" w:hAnsi="Times New Roman" w:cs="Times New Roman"/>
          <w:bCs/>
          <w:sz w:val="26"/>
          <w:szCs w:val="26"/>
          <w:lang w:val="uk-UA"/>
        </w:rPr>
        <w:t>тосовно цих тверджень Комісія зазначає, що</w:t>
      </w:r>
      <w:r w:rsidR="00EE6C26" w:rsidRPr="001E543B">
        <w:rPr>
          <w:rFonts w:ascii="Times New Roman" w:hAnsi="Times New Roman" w:cs="Times New Roman"/>
          <w:bCs/>
          <w:sz w:val="26"/>
          <w:szCs w:val="26"/>
          <w:lang w:val="uk-UA"/>
        </w:rPr>
        <w:t xml:space="preserve"> </w:t>
      </w:r>
      <w:r w:rsidR="00EF2536">
        <w:rPr>
          <w:rFonts w:ascii="Times New Roman" w:hAnsi="Times New Roman" w:cs="Times New Roman"/>
          <w:bCs/>
          <w:sz w:val="26"/>
          <w:szCs w:val="26"/>
          <w:lang w:val="uk-UA"/>
        </w:rPr>
        <w:t>в</w:t>
      </w:r>
      <w:r w:rsidR="00C30E6C" w:rsidRPr="001E543B">
        <w:rPr>
          <w:rFonts w:ascii="Times New Roman" w:hAnsi="Times New Roman" w:cs="Times New Roman"/>
          <w:bCs/>
          <w:sz w:val="26"/>
          <w:szCs w:val="26"/>
          <w:lang w:val="uk-UA"/>
        </w:rPr>
        <w:t xml:space="preserve"> </w:t>
      </w:r>
      <w:r w:rsidR="00A62A62" w:rsidRPr="001E543B">
        <w:rPr>
          <w:rFonts w:ascii="Times New Roman" w:hAnsi="Times New Roman" w:cs="Times New Roman"/>
          <w:bCs/>
          <w:sz w:val="26"/>
          <w:szCs w:val="26"/>
          <w:lang w:val="uk-UA"/>
        </w:rPr>
        <w:t>кандидата</w:t>
      </w:r>
      <w:r w:rsidR="008857FA" w:rsidRPr="001E543B">
        <w:rPr>
          <w:rFonts w:ascii="Times New Roman" w:hAnsi="Times New Roman" w:cs="Times New Roman"/>
          <w:bCs/>
          <w:sz w:val="26"/>
          <w:szCs w:val="26"/>
          <w:lang w:val="uk-UA"/>
        </w:rPr>
        <w:t xml:space="preserve"> </w:t>
      </w:r>
      <w:r w:rsidR="00CF4F45">
        <w:rPr>
          <w:rFonts w:ascii="Times New Roman" w:hAnsi="Times New Roman" w:cs="Times New Roman"/>
          <w:bCs/>
          <w:sz w:val="26"/>
          <w:szCs w:val="26"/>
          <w:lang w:val="uk-UA"/>
        </w:rPr>
        <w:t>було більше ніж 3 </w:t>
      </w:r>
      <w:r w:rsidR="00A62A62" w:rsidRPr="001E543B">
        <w:rPr>
          <w:rFonts w:ascii="Times New Roman" w:hAnsi="Times New Roman" w:cs="Times New Roman"/>
          <w:bCs/>
          <w:sz w:val="26"/>
          <w:szCs w:val="26"/>
          <w:lang w:val="uk-UA"/>
        </w:rPr>
        <w:t xml:space="preserve">(три) </w:t>
      </w:r>
      <w:r w:rsidR="00C30E6C" w:rsidRPr="001E543B">
        <w:rPr>
          <w:rFonts w:ascii="Times New Roman" w:hAnsi="Times New Roman" w:cs="Times New Roman"/>
          <w:bCs/>
          <w:sz w:val="26"/>
          <w:szCs w:val="26"/>
          <w:lang w:val="uk-UA"/>
        </w:rPr>
        <w:t>місяці для того, щоб підготувати та перевірити правильність</w:t>
      </w:r>
      <w:r w:rsidR="00EE6C26" w:rsidRPr="001E543B">
        <w:rPr>
          <w:rFonts w:ascii="Times New Roman" w:hAnsi="Times New Roman" w:cs="Times New Roman"/>
          <w:bCs/>
          <w:sz w:val="26"/>
          <w:szCs w:val="26"/>
          <w:lang w:val="uk-UA"/>
        </w:rPr>
        <w:t xml:space="preserve"> </w:t>
      </w:r>
      <w:r w:rsidR="00C30E6C" w:rsidRPr="001E543B">
        <w:rPr>
          <w:rFonts w:ascii="Times New Roman" w:hAnsi="Times New Roman" w:cs="Times New Roman"/>
          <w:bCs/>
          <w:sz w:val="26"/>
          <w:szCs w:val="26"/>
          <w:lang w:val="uk-UA"/>
        </w:rPr>
        <w:t xml:space="preserve">документів на підтвердження </w:t>
      </w:r>
      <w:r w:rsidR="008857FA" w:rsidRPr="001E543B">
        <w:rPr>
          <w:rFonts w:ascii="Times New Roman" w:hAnsi="Times New Roman" w:cs="Times New Roman"/>
          <w:bCs/>
          <w:sz w:val="26"/>
          <w:szCs w:val="26"/>
          <w:lang w:val="uk-UA"/>
        </w:rPr>
        <w:t>св</w:t>
      </w:r>
      <w:r w:rsidR="00C30E6C" w:rsidRPr="001E543B">
        <w:rPr>
          <w:rFonts w:ascii="Times New Roman" w:hAnsi="Times New Roman" w:cs="Times New Roman"/>
          <w:bCs/>
          <w:sz w:val="26"/>
          <w:szCs w:val="26"/>
          <w:lang w:val="uk-UA"/>
        </w:rPr>
        <w:t>ого досвіду професійної діяльності адвоката</w:t>
      </w:r>
      <w:r w:rsidR="004B3DDD" w:rsidRPr="001E543B">
        <w:rPr>
          <w:rFonts w:ascii="Times New Roman" w:hAnsi="Times New Roman" w:cs="Times New Roman"/>
          <w:sz w:val="26"/>
          <w:szCs w:val="26"/>
          <w:lang w:val="uk-UA"/>
        </w:rPr>
        <w:t xml:space="preserve">, в тому числі щодо здійснення представництва </w:t>
      </w:r>
      <w:r w:rsidR="00A62A62" w:rsidRPr="001E543B">
        <w:rPr>
          <w:rFonts w:ascii="Times New Roman" w:hAnsi="Times New Roman" w:cs="Times New Roman"/>
          <w:sz w:val="26"/>
          <w:szCs w:val="26"/>
          <w:lang w:val="uk-UA"/>
        </w:rPr>
        <w:t xml:space="preserve">ним </w:t>
      </w:r>
      <w:r w:rsidR="004B3DDD" w:rsidRPr="001E543B">
        <w:rPr>
          <w:rFonts w:ascii="Times New Roman" w:hAnsi="Times New Roman" w:cs="Times New Roman"/>
          <w:sz w:val="26"/>
          <w:szCs w:val="26"/>
          <w:lang w:val="uk-UA"/>
        </w:rPr>
        <w:t>в суді</w:t>
      </w:r>
      <w:r w:rsidR="00EF2536">
        <w:rPr>
          <w:rFonts w:ascii="Times New Roman" w:hAnsi="Times New Roman" w:cs="Times New Roman"/>
          <w:sz w:val="26"/>
          <w:szCs w:val="26"/>
          <w:lang w:val="uk-UA"/>
        </w:rPr>
        <w:t>,</w:t>
      </w:r>
      <w:r w:rsidR="00C30E6C" w:rsidRPr="001E543B">
        <w:rPr>
          <w:rFonts w:ascii="Times New Roman" w:hAnsi="Times New Roman" w:cs="Times New Roman"/>
          <w:bCs/>
          <w:sz w:val="26"/>
          <w:szCs w:val="26"/>
          <w:lang w:val="uk-UA"/>
        </w:rPr>
        <w:t xml:space="preserve"> перед </w:t>
      </w:r>
      <w:r w:rsidR="004B3DDD" w:rsidRPr="001E543B">
        <w:rPr>
          <w:rFonts w:ascii="Times New Roman" w:hAnsi="Times New Roman" w:cs="Times New Roman"/>
          <w:bCs/>
          <w:sz w:val="26"/>
          <w:szCs w:val="26"/>
          <w:lang w:val="uk-UA"/>
        </w:rPr>
        <w:t xml:space="preserve">їх </w:t>
      </w:r>
      <w:r w:rsidR="00C30E6C" w:rsidRPr="001E543B">
        <w:rPr>
          <w:rFonts w:ascii="Times New Roman" w:hAnsi="Times New Roman" w:cs="Times New Roman"/>
          <w:bCs/>
          <w:sz w:val="26"/>
          <w:szCs w:val="26"/>
          <w:lang w:val="uk-UA"/>
        </w:rPr>
        <w:t xml:space="preserve">поданням та підписанням кваліфікованим електронним підписом для участі </w:t>
      </w:r>
      <w:r w:rsidR="005A49A9" w:rsidRPr="001E543B">
        <w:rPr>
          <w:rFonts w:ascii="Times New Roman" w:hAnsi="Times New Roman" w:cs="Times New Roman"/>
          <w:bCs/>
          <w:sz w:val="26"/>
          <w:szCs w:val="26"/>
          <w:lang w:val="uk-UA"/>
        </w:rPr>
        <w:t xml:space="preserve">в </w:t>
      </w:r>
      <w:r w:rsidR="00C30E6C" w:rsidRPr="001E543B">
        <w:rPr>
          <w:rFonts w:ascii="Times New Roman" w:hAnsi="Times New Roman" w:cs="Times New Roman"/>
          <w:bCs/>
          <w:sz w:val="26"/>
          <w:szCs w:val="26"/>
          <w:lang w:val="uk-UA"/>
        </w:rPr>
        <w:t>Конкурсі</w:t>
      </w:r>
      <w:r w:rsidR="008857FA" w:rsidRPr="001E543B">
        <w:rPr>
          <w:rFonts w:ascii="Times New Roman" w:hAnsi="Times New Roman" w:cs="Times New Roman"/>
          <w:bCs/>
          <w:sz w:val="26"/>
          <w:szCs w:val="26"/>
          <w:lang w:val="uk-UA"/>
        </w:rPr>
        <w:t xml:space="preserve">, проте </w:t>
      </w:r>
      <w:r w:rsidR="00A62A62" w:rsidRPr="001E543B">
        <w:rPr>
          <w:rFonts w:ascii="Times New Roman" w:hAnsi="Times New Roman" w:cs="Times New Roman"/>
          <w:sz w:val="26"/>
          <w:szCs w:val="26"/>
          <w:lang w:val="uk-UA"/>
        </w:rPr>
        <w:t>Бондарчук О.А.</w:t>
      </w:r>
      <w:r w:rsidR="00A62A62" w:rsidRPr="001E543B">
        <w:rPr>
          <w:rFonts w:ascii="Times New Roman" w:hAnsi="Times New Roman" w:cs="Times New Roman"/>
          <w:bCs/>
          <w:sz w:val="26"/>
          <w:szCs w:val="26"/>
          <w:lang w:val="uk-UA"/>
        </w:rPr>
        <w:t xml:space="preserve"> </w:t>
      </w:r>
      <w:r w:rsidR="00817AF0" w:rsidRPr="001E543B">
        <w:rPr>
          <w:rFonts w:ascii="Times New Roman" w:hAnsi="Times New Roman" w:cs="Times New Roman"/>
          <w:bCs/>
          <w:sz w:val="26"/>
          <w:szCs w:val="26"/>
          <w:lang w:val="uk-UA"/>
        </w:rPr>
        <w:t>фактично</w:t>
      </w:r>
      <w:r w:rsidR="008857FA" w:rsidRPr="001E543B">
        <w:rPr>
          <w:rFonts w:ascii="Times New Roman" w:hAnsi="Times New Roman" w:cs="Times New Roman"/>
          <w:bCs/>
          <w:sz w:val="26"/>
          <w:szCs w:val="26"/>
          <w:lang w:val="uk-UA"/>
        </w:rPr>
        <w:t xml:space="preserve"> зроби</w:t>
      </w:r>
      <w:r w:rsidR="00817AF0" w:rsidRPr="001E543B">
        <w:rPr>
          <w:rFonts w:ascii="Times New Roman" w:hAnsi="Times New Roman" w:cs="Times New Roman"/>
          <w:bCs/>
          <w:sz w:val="26"/>
          <w:szCs w:val="26"/>
          <w:lang w:val="uk-UA"/>
        </w:rPr>
        <w:t xml:space="preserve">в це </w:t>
      </w:r>
      <w:r w:rsidR="008857FA" w:rsidRPr="001E543B">
        <w:rPr>
          <w:rFonts w:ascii="Times New Roman" w:hAnsi="Times New Roman" w:cs="Times New Roman"/>
          <w:bCs/>
          <w:sz w:val="26"/>
          <w:szCs w:val="26"/>
          <w:lang w:val="uk-UA"/>
        </w:rPr>
        <w:t xml:space="preserve">тільки після </w:t>
      </w:r>
      <w:r w:rsidR="006E4EF7">
        <w:rPr>
          <w:rFonts w:ascii="Times New Roman" w:hAnsi="Times New Roman" w:cs="Times New Roman"/>
          <w:bCs/>
          <w:sz w:val="26"/>
          <w:szCs w:val="26"/>
          <w:lang w:val="uk-UA"/>
        </w:rPr>
        <w:t>ухваленн</w:t>
      </w:r>
      <w:r w:rsidR="008857FA" w:rsidRPr="001E543B">
        <w:rPr>
          <w:rFonts w:ascii="Times New Roman" w:hAnsi="Times New Roman" w:cs="Times New Roman"/>
          <w:bCs/>
          <w:sz w:val="26"/>
          <w:szCs w:val="26"/>
          <w:lang w:val="uk-UA"/>
        </w:rPr>
        <w:t xml:space="preserve">я Комісією рішення про відмову йому </w:t>
      </w:r>
      <w:r w:rsidR="006E4EF7">
        <w:rPr>
          <w:rFonts w:ascii="Times New Roman" w:hAnsi="Times New Roman" w:cs="Times New Roman"/>
          <w:bCs/>
          <w:sz w:val="26"/>
          <w:szCs w:val="26"/>
          <w:lang w:val="uk-UA"/>
        </w:rPr>
        <w:t>в</w:t>
      </w:r>
      <w:r w:rsidR="008857FA" w:rsidRPr="001E543B">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6E4EF7">
        <w:rPr>
          <w:rFonts w:ascii="Times New Roman" w:hAnsi="Times New Roman" w:cs="Times New Roman"/>
          <w:bCs/>
          <w:sz w:val="26"/>
          <w:szCs w:val="26"/>
          <w:lang w:val="uk-UA"/>
        </w:rPr>
        <w:t>К</w:t>
      </w:r>
      <w:r w:rsidR="008857FA" w:rsidRPr="001E543B">
        <w:rPr>
          <w:rFonts w:ascii="Times New Roman" w:hAnsi="Times New Roman" w:cs="Times New Roman"/>
          <w:bCs/>
          <w:sz w:val="26"/>
          <w:szCs w:val="26"/>
          <w:lang w:val="uk-UA"/>
        </w:rPr>
        <w:t>онкурсі</w:t>
      </w:r>
      <w:r w:rsidR="00C30E6C" w:rsidRPr="001E543B">
        <w:rPr>
          <w:rFonts w:ascii="Times New Roman" w:hAnsi="Times New Roman" w:cs="Times New Roman"/>
          <w:bCs/>
          <w:sz w:val="26"/>
          <w:szCs w:val="26"/>
          <w:lang w:val="uk-UA"/>
        </w:rPr>
        <w:t>.</w:t>
      </w:r>
    </w:p>
    <w:p w:rsidR="00817AF0" w:rsidRPr="001E543B" w:rsidRDefault="006E4EF7" w:rsidP="00C30E6C">
      <w:pPr>
        <w:shd w:val="clear" w:color="auto" w:fill="FFFFFF"/>
        <w:suppressAutoHyphen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Крім того, </w:t>
      </w:r>
      <w:r w:rsidR="00817AF0" w:rsidRPr="001E543B">
        <w:rPr>
          <w:rFonts w:ascii="Times New Roman" w:hAnsi="Times New Roman" w:cs="Times New Roman"/>
          <w:bCs/>
          <w:sz w:val="26"/>
          <w:szCs w:val="26"/>
          <w:lang w:val="uk-UA"/>
        </w:rPr>
        <w:t xml:space="preserve">при ухваленні рішення колегія </w:t>
      </w:r>
      <w:r w:rsidRPr="001E543B">
        <w:rPr>
          <w:rFonts w:ascii="Times New Roman" w:hAnsi="Times New Roman" w:cs="Times New Roman"/>
          <w:bCs/>
          <w:sz w:val="26"/>
          <w:szCs w:val="26"/>
          <w:lang w:val="uk-UA"/>
        </w:rPr>
        <w:t>Комісі</w:t>
      </w:r>
      <w:r>
        <w:rPr>
          <w:rFonts w:ascii="Times New Roman" w:hAnsi="Times New Roman" w:cs="Times New Roman"/>
          <w:bCs/>
          <w:sz w:val="26"/>
          <w:szCs w:val="26"/>
          <w:lang w:val="uk-UA"/>
        </w:rPr>
        <w:t xml:space="preserve">ї </w:t>
      </w:r>
      <w:r w:rsidR="00817AF0" w:rsidRPr="001E543B">
        <w:rPr>
          <w:rFonts w:ascii="Times New Roman" w:hAnsi="Times New Roman" w:cs="Times New Roman"/>
          <w:bCs/>
          <w:sz w:val="26"/>
          <w:szCs w:val="26"/>
          <w:lang w:val="uk-UA"/>
        </w:rPr>
        <w:t>керувалася та здійснювала свої висновки саме на підставі поданих кандидатом документів, а тому подані пізніше пояснення та посилання на належні</w:t>
      </w:r>
      <w:r>
        <w:rPr>
          <w:rFonts w:ascii="Times New Roman" w:hAnsi="Times New Roman" w:cs="Times New Roman"/>
          <w:bCs/>
          <w:sz w:val="26"/>
          <w:szCs w:val="26"/>
          <w:lang w:val="uk-UA"/>
        </w:rPr>
        <w:t>, на думку</w:t>
      </w:r>
      <w:r w:rsidR="00817AF0" w:rsidRPr="001E543B">
        <w:rPr>
          <w:rFonts w:ascii="Times New Roman" w:hAnsi="Times New Roman" w:cs="Times New Roman"/>
          <w:bCs/>
          <w:sz w:val="26"/>
          <w:szCs w:val="26"/>
          <w:lang w:val="uk-UA"/>
        </w:rPr>
        <w:t xml:space="preserve"> кандидата</w:t>
      </w:r>
      <w:r w:rsidR="00BA4891">
        <w:rPr>
          <w:rFonts w:ascii="Times New Roman" w:hAnsi="Times New Roman" w:cs="Times New Roman"/>
          <w:bCs/>
          <w:sz w:val="26"/>
          <w:szCs w:val="26"/>
          <w:lang w:val="uk-UA"/>
        </w:rPr>
        <w:t>,</w:t>
      </w:r>
      <w:r w:rsidR="00817AF0" w:rsidRPr="001E543B">
        <w:rPr>
          <w:rFonts w:ascii="Times New Roman" w:hAnsi="Times New Roman" w:cs="Times New Roman"/>
          <w:bCs/>
          <w:sz w:val="26"/>
          <w:szCs w:val="26"/>
          <w:lang w:val="uk-UA"/>
        </w:rPr>
        <w:t xml:space="preserve"> судові рішення правового значення для вирішення питання про перегляд рішення колегії </w:t>
      </w:r>
      <w:r w:rsidR="00BA4891" w:rsidRPr="001E543B">
        <w:rPr>
          <w:rFonts w:ascii="Times New Roman" w:hAnsi="Times New Roman" w:cs="Times New Roman"/>
          <w:bCs/>
          <w:sz w:val="26"/>
          <w:szCs w:val="26"/>
          <w:lang w:val="uk-UA"/>
        </w:rPr>
        <w:t>Комісі</w:t>
      </w:r>
      <w:r w:rsidR="00BA4891">
        <w:rPr>
          <w:rFonts w:ascii="Times New Roman" w:hAnsi="Times New Roman" w:cs="Times New Roman"/>
          <w:bCs/>
          <w:sz w:val="26"/>
          <w:szCs w:val="26"/>
          <w:lang w:val="uk-UA"/>
        </w:rPr>
        <w:t xml:space="preserve">ї </w:t>
      </w:r>
      <w:r w:rsidR="00817AF0" w:rsidRPr="001E543B">
        <w:rPr>
          <w:rFonts w:ascii="Times New Roman" w:hAnsi="Times New Roman" w:cs="Times New Roman"/>
          <w:bCs/>
          <w:sz w:val="26"/>
          <w:szCs w:val="26"/>
          <w:lang w:val="uk-UA"/>
        </w:rPr>
        <w:t>не мають</w:t>
      </w:r>
      <w:r w:rsidR="00D02762" w:rsidRPr="001E543B">
        <w:rPr>
          <w:rFonts w:ascii="Times New Roman" w:hAnsi="Times New Roman" w:cs="Times New Roman"/>
          <w:bCs/>
          <w:sz w:val="26"/>
          <w:szCs w:val="26"/>
          <w:lang w:val="uk-UA"/>
        </w:rPr>
        <w:t>, оскільки колегія їх не досліджувала і не аналізувала.</w:t>
      </w:r>
    </w:p>
    <w:p w:rsidR="00936153" w:rsidRPr="001E543B" w:rsidRDefault="00C403A9" w:rsidP="0093615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З огляду на те, що</w:t>
      </w:r>
      <w:r w:rsidR="000F27F0" w:rsidRPr="001E543B">
        <w:rPr>
          <w:rFonts w:ascii="Times New Roman" w:hAnsi="Times New Roman" w:cs="Times New Roman"/>
          <w:bCs/>
          <w:sz w:val="26"/>
          <w:szCs w:val="26"/>
          <w:lang w:val="uk-UA"/>
        </w:rPr>
        <w:t xml:space="preserve"> </w:t>
      </w:r>
      <w:r w:rsidR="000F27F0" w:rsidRPr="001E543B">
        <w:rPr>
          <w:rFonts w:ascii="Times New Roman" w:hAnsi="Times New Roman" w:cs="Times New Roman"/>
          <w:sz w:val="26"/>
          <w:szCs w:val="26"/>
          <w:lang w:val="uk-UA"/>
        </w:rPr>
        <w:t>Бондарчук</w:t>
      </w:r>
      <w:r w:rsidR="00D02762" w:rsidRPr="001E543B">
        <w:rPr>
          <w:rFonts w:ascii="Times New Roman" w:hAnsi="Times New Roman" w:cs="Times New Roman"/>
          <w:sz w:val="26"/>
          <w:szCs w:val="26"/>
          <w:lang w:val="uk-UA"/>
        </w:rPr>
        <w:t>ом</w:t>
      </w:r>
      <w:r w:rsidR="000F27F0" w:rsidRPr="001E543B">
        <w:rPr>
          <w:rFonts w:ascii="Times New Roman" w:hAnsi="Times New Roman" w:cs="Times New Roman"/>
          <w:sz w:val="26"/>
          <w:szCs w:val="26"/>
          <w:lang w:val="uk-UA"/>
        </w:rPr>
        <w:t xml:space="preserve"> О.А.</w:t>
      </w:r>
      <w:r w:rsidRPr="001E543B">
        <w:rPr>
          <w:rFonts w:ascii="Times New Roman" w:hAnsi="Times New Roman" w:cs="Times New Roman"/>
          <w:bCs/>
          <w:sz w:val="26"/>
          <w:szCs w:val="26"/>
          <w:lang w:val="uk-UA"/>
        </w:rPr>
        <w:t xml:space="preserve"> </w:t>
      </w:r>
      <w:r w:rsidR="00D02762" w:rsidRPr="001E543B">
        <w:rPr>
          <w:rFonts w:ascii="Times New Roman" w:hAnsi="Times New Roman" w:cs="Times New Roman"/>
          <w:bCs/>
          <w:sz w:val="26"/>
          <w:szCs w:val="26"/>
          <w:lang w:val="uk-UA"/>
        </w:rPr>
        <w:t xml:space="preserve">не доведено наявність </w:t>
      </w:r>
      <w:r w:rsidR="000F27F0" w:rsidRPr="001E543B">
        <w:rPr>
          <w:rFonts w:ascii="Times New Roman" w:hAnsi="Times New Roman" w:cs="Times New Roman"/>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BA4891">
        <w:rPr>
          <w:rFonts w:ascii="Times New Roman" w:hAnsi="Times New Roman" w:cs="Times New Roman"/>
          <w:sz w:val="26"/>
          <w:szCs w:val="26"/>
          <w:lang w:val="uk-UA"/>
        </w:rPr>
        <w:t>,</w:t>
      </w:r>
      <w:r w:rsidR="000F27F0" w:rsidRPr="001E543B">
        <w:rPr>
          <w:rFonts w:ascii="Times New Roman" w:hAnsi="Times New Roman" w:cs="Times New Roman"/>
          <w:sz w:val="26"/>
          <w:szCs w:val="26"/>
          <w:lang w:val="uk-UA"/>
        </w:rPr>
        <w:t xml:space="preserve"> щонайменше сім років</w:t>
      </w:r>
      <w:r w:rsidR="005A49A9" w:rsidRPr="001E543B">
        <w:rPr>
          <w:rFonts w:ascii="Times New Roman" w:hAnsi="Times New Roman" w:cs="Times New Roman"/>
          <w:bCs/>
          <w:sz w:val="26"/>
          <w:szCs w:val="26"/>
          <w:lang w:val="uk-UA"/>
        </w:rPr>
        <w:t xml:space="preserve">, Комісія у складі колегії </w:t>
      </w:r>
      <w:r w:rsidRPr="001E543B">
        <w:rPr>
          <w:rFonts w:ascii="Times New Roman" w:hAnsi="Times New Roman" w:cs="Times New Roman"/>
          <w:bCs/>
          <w:sz w:val="26"/>
          <w:szCs w:val="26"/>
          <w:lang w:val="uk-UA"/>
        </w:rPr>
        <w:t xml:space="preserve">дійшла </w:t>
      </w:r>
      <w:r w:rsidR="00D4756B" w:rsidRPr="001E543B">
        <w:rPr>
          <w:rFonts w:ascii="Times New Roman" w:hAnsi="Times New Roman" w:cs="Times New Roman"/>
          <w:bCs/>
          <w:sz w:val="26"/>
          <w:szCs w:val="26"/>
          <w:lang w:val="uk-UA"/>
        </w:rPr>
        <w:t>обґрунтованого</w:t>
      </w:r>
      <w:r w:rsidRPr="001E543B">
        <w:rPr>
          <w:rFonts w:ascii="Times New Roman" w:hAnsi="Times New Roman" w:cs="Times New Roman"/>
          <w:bCs/>
          <w:sz w:val="26"/>
          <w:szCs w:val="26"/>
          <w:lang w:val="uk-UA"/>
        </w:rPr>
        <w:t xml:space="preserve"> висновку про відмову йому </w:t>
      </w:r>
      <w:r w:rsidR="00BA4891">
        <w:rPr>
          <w:rFonts w:ascii="Times New Roman" w:hAnsi="Times New Roman" w:cs="Times New Roman"/>
          <w:bCs/>
          <w:sz w:val="26"/>
          <w:szCs w:val="26"/>
          <w:lang w:val="uk-UA"/>
        </w:rPr>
        <w:t>в</w:t>
      </w:r>
      <w:r w:rsidRPr="001E543B">
        <w:rPr>
          <w:rFonts w:ascii="Times New Roman" w:hAnsi="Times New Roman" w:cs="Times New Roman"/>
          <w:bCs/>
          <w:sz w:val="26"/>
          <w:szCs w:val="26"/>
          <w:lang w:val="uk-UA"/>
        </w:rPr>
        <w:t xml:space="preserve"> допуску </w:t>
      </w:r>
      <w:r w:rsidR="00683296" w:rsidRPr="001E543B">
        <w:rPr>
          <w:rFonts w:ascii="Times New Roman" w:hAnsi="Times New Roman" w:cs="Times New Roman"/>
          <w:bCs/>
          <w:sz w:val="26"/>
          <w:szCs w:val="26"/>
          <w:lang w:val="uk-UA"/>
        </w:rPr>
        <w:t xml:space="preserve">до проходження кваліфікаційного оцінювання та участі в конкурсі на зайняття 550 </w:t>
      </w:r>
      <w:r w:rsidR="00683296" w:rsidRPr="001E543B">
        <w:rPr>
          <w:rFonts w:ascii="Times New Roman" w:hAnsi="Times New Roman" w:cs="Times New Roman"/>
          <w:bCs/>
          <w:sz w:val="26"/>
          <w:szCs w:val="26"/>
          <w:lang w:val="uk-UA"/>
        </w:rPr>
        <w:lastRenderedPageBreak/>
        <w:t>вакантних посад суддів апеляційних судів, оголошеному рішенням Вищої кваліфікаційної</w:t>
      </w:r>
      <w:r w:rsidR="00683296"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комісії</w:t>
      </w:r>
      <w:r w:rsidR="00683296"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суд</w:t>
      </w:r>
      <w:r w:rsidR="005A49A9" w:rsidRPr="001E543B">
        <w:rPr>
          <w:rFonts w:ascii="Times New Roman" w:hAnsi="Times New Roman" w:cs="Times New Roman"/>
          <w:bCs/>
          <w:sz w:val="26"/>
          <w:szCs w:val="26"/>
          <w:lang w:val="uk-UA"/>
        </w:rPr>
        <w:t>дів</w:t>
      </w:r>
      <w:r w:rsidR="005A49A9" w:rsidRPr="00DC717F">
        <w:rPr>
          <w:rFonts w:ascii="Times New Roman" w:hAnsi="Times New Roman" w:cs="Times New Roman"/>
          <w:bCs/>
          <w:sz w:val="72"/>
          <w:szCs w:val="72"/>
          <w:lang w:val="uk-UA"/>
        </w:rPr>
        <w:t xml:space="preserve"> </w:t>
      </w:r>
      <w:r w:rsidR="005A49A9" w:rsidRPr="001E543B">
        <w:rPr>
          <w:rFonts w:ascii="Times New Roman" w:hAnsi="Times New Roman" w:cs="Times New Roman"/>
          <w:bCs/>
          <w:sz w:val="26"/>
          <w:szCs w:val="26"/>
          <w:lang w:val="uk-UA"/>
        </w:rPr>
        <w:t>України</w:t>
      </w:r>
      <w:r w:rsidR="005A49A9" w:rsidRPr="00DC717F">
        <w:rPr>
          <w:rFonts w:ascii="Times New Roman" w:hAnsi="Times New Roman" w:cs="Times New Roman"/>
          <w:bCs/>
          <w:sz w:val="72"/>
          <w:szCs w:val="72"/>
          <w:lang w:val="uk-UA"/>
        </w:rPr>
        <w:t xml:space="preserve"> </w:t>
      </w:r>
      <w:r w:rsidR="005A49A9" w:rsidRPr="001E543B">
        <w:rPr>
          <w:rFonts w:ascii="Times New Roman" w:hAnsi="Times New Roman" w:cs="Times New Roman"/>
          <w:bCs/>
          <w:sz w:val="26"/>
          <w:szCs w:val="26"/>
          <w:lang w:val="uk-UA"/>
        </w:rPr>
        <w:t>від</w:t>
      </w:r>
      <w:r w:rsidR="00DC717F" w:rsidRPr="00DC717F">
        <w:rPr>
          <w:rFonts w:ascii="Times New Roman" w:hAnsi="Times New Roman" w:cs="Times New Roman"/>
          <w:bCs/>
          <w:sz w:val="72"/>
          <w:szCs w:val="72"/>
          <w:lang w:val="uk-UA"/>
        </w:rPr>
        <w:t xml:space="preserve"> </w:t>
      </w:r>
      <w:r w:rsidR="001B3EBC" w:rsidRPr="001E543B">
        <w:rPr>
          <w:rFonts w:ascii="Times New Roman" w:hAnsi="Times New Roman" w:cs="Times New Roman"/>
          <w:bCs/>
          <w:sz w:val="26"/>
          <w:szCs w:val="26"/>
          <w:lang w:val="uk-UA"/>
        </w:rPr>
        <w:t>14</w:t>
      </w:r>
      <w:r w:rsidR="00DC717F" w:rsidRPr="00DC717F">
        <w:rPr>
          <w:rFonts w:ascii="Times New Roman" w:hAnsi="Times New Roman" w:cs="Times New Roman"/>
          <w:bCs/>
          <w:sz w:val="72"/>
          <w:szCs w:val="72"/>
          <w:lang w:val="uk-UA"/>
        </w:rPr>
        <w:t xml:space="preserve"> </w:t>
      </w:r>
      <w:r w:rsidR="001B3EBC" w:rsidRPr="001E543B">
        <w:rPr>
          <w:rFonts w:ascii="Times New Roman" w:hAnsi="Times New Roman" w:cs="Times New Roman"/>
          <w:bCs/>
          <w:sz w:val="26"/>
          <w:szCs w:val="26"/>
          <w:lang w:val="uk-UA"/>
        </w:rPr>
        <w:t>вересня</w:t>
      </w:r>
      <w:r w:rsidR="001B3EBC" w:rsidRPr="00DC717F">
        <w:rPr>
          <w:rFonts w:ascii="Times New Roman" w:hAnsi="Times New Roman" w:cs="Times New Roman"/>
          <w:bCs/>
          <w:sz w:val="72"/>
          <w:szCs w:val="72"/>
          <w:lang w:val="uk-UA"/>
        </w:rPr>
        <w:t xml:space="preserve"> </w:t>
      </w:r>
      <w:r w:rsidR="001B3EBC" w:rsidRPr="001E543B">
        <w:rPr>
          <w:rFonts w:ascii="Times New Roman" w:hAnsi="Times New Roman" w:cs="Times New Roman"/>
          <w:bCs/>
          <w:sz w:val="26"/>
          <w:szCs w:val="26"/>
          <w:lang w:val="uk-UA"/>
        </w:rPr>
        <w:t>2023</w:t>
      </w:r>
      <w:r w:rsidR="00DC717F"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року</w:t>
      </w:r>
      <w:r w:rsidR="00683296"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w:t>
      </w:r>
      <w:r w:rsidR="00683296"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94/зп-23</w:t>
      </w:r>
      <w:r w:rsidR="004E723E" w:rsidRPr="00DC717F">
        <w:rPr>
          <w:rFonts w:ascii="Times New Roman" w:hAnsi="Times New Roman" w:cs="Times New Roman"/>
          <w:bCs/>
          <w:sz w:val="72"/>
          <w:szCs w:val="72"/>
          <w:lang w:val="uk-UA"/>
        </w:rPr>
        <w:t xml:space="preserve"> </w:t>
      </w:r>
      <w:r w:rsidR="00683296" w:rsidRPr="001E543B">
        <w:rPr>
          <w:rFonts w:ascii="Times New Roman" w:hAnsi="Times New Roman" w:cs="Times New Roman"/>
          <w:bCs/>
          <w:sz w:val="26"/>
          <w:szCs w:val="26"/>
          <w:lang w:val="uk-UA"/>
        </w:rPr>
        <w:t>(зі змінами)</w:t>
      </w:r>
      <w:r w:rsidR="00D4756B" w:rsidRPr="001E543B">
        <w:rPr>
          <w:rFonts w:ascii="Times New Roman" w:hAnsi="Times New Roman" w:cs="Times New Roman"/>
          <w:bCs/>
          <w:sz w:val="26"/>
          <w:szCs w:val="26"/>
          <w:lang w:val="uk-UA"/>
        </w:rPr>
        <w:t>, тому підстави для перегляд</w:t>
      </w:r>
      <w:r w:rsidR="00936153" w:rsidRPr="001E543B">
        <w:rPr>
          <w:rFonts w:ascii="Times New Roman" w:hAnsi="Times New Roman" w:cs="Times New Roman"/>
          <w:bCs/>
          <w:sz w:val="26"/>
          <w:szCs w:val="26"/>
          <w:lang w:val="uk-UA"/>
        </w:rPr>
        <w:t>у зазначеного рішення відсутні.</w:t>
      </w:r>
    </w:p>
    <w:p w:rsidR="00C81DC3" w:rsidRPr="001E543B" w:rsidRDefault="00936153" w:rsidP="00C81DC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E543B">
        <w:rPr>
          <w:rFonts w:ascii="Times New Roman" w:hAnsi="Times New Roman" w:cs="Times New Roman"/>
          <w:bCs/>
          <w:sz w:val="26"/>
          <w:szCs w:val="26"/>
          <w:lang w:val="uk-UA"/>
        </w:rPr>
        <w:t>К</w:t>
      </w:r>
      <w:r w:rsidR="00A9219C" w:rsidRPr="001E543B">
        <w:rPr>
          <w:rFonts w:ascii="Times New Roman" w:hAnsi="Times New Roman" w:cs="Times New Roman"/>
          <w:bCs/>
          <w:sz w:val="26"/>
          <w:szCs w:val="26"/>
          <w:lang w:val="uk-UA"/>
        </w:rPr>
        <w:t xml:space="preserve">еруючись статтями </w:t>
      </w:r>
      <w:r w:rsidR="001632EB" w:rsidRPr="001E543B">
        <w:rPr>
          <w:rFonts w:ascii="Times New Roman" w:hAnsi="Times New Roman" w:cs="Times New Roman"/>
          <w:bCs/>
          <w:sz w:val="26"/>
          <w:szCs w:val="26"/>
          <w:lang w:val="uk-UA"/>
        </w:rPr>
        <w:t xml:space="preserve">72, </w:t>
      </w:r>
      <w:r w:rsidR="00A9219C" w:rsidRPr="001E543B">
        <w:rPr>
          <w:rFonts w:ascii="Times New Roman" w:hAnsi="Times New Roman" w:cs="Times New Roman"/>
          <w:bCs/>
          <w:sz w:val="26"/>
          <w:szCs w:val="26"/>
          <w:lang w:val="uk-UA"/>
        </w:rPr>
        <w:t xml:space="preserve">79-3, 93, </w:t>
      </w:r>
      <w:r w:rsidR="009B3B42" w:rsidRPr="001E543B">
        <w:rPr>
          <w:rFonts w:ascii="Times New Roman" w:hAnsi="Times New Roman" w:cs="Times New Roman"/>
          <w:bCs/>
          <w:sz w:val="26"/>
          <w:szCs w:val="26"/>
          <w:lang w:val="uk-UA"/>
        </w:rPr>
        <w:t>101 Закону України «П</w:t>
      </w:r>
      <w:r w:rsidR="001A0C6D" w:rsidRPr="001E543B">
        <w:rPr>
          <w:rFonts w:ascii="Times New Roman" w:hAnsi="Times New Roman" w:cs="Times New Roman"/>
          <w:bCs/>
          <w:sz w:val="26"/>
          <w:szCs w:val="26"/>
          <w:lang w:val="uk-UA"/>
        </w:rPr>
        <w:t xml:space="preserve">ро судоустрій і статус суддів», </w:t>
      </w:r>
      <w:r w:rsidR="00B847D5" w:rsidRPr="001E543B">
        <w:rPr>
          <w:rFonts w:ascii="Times New Roman" w:hAnsi="Times New Roman" w:cs="Times New Roman"/>
          <w:bCs/>
          <w:sz w:val="26"/>
          <w:szCs w:val="26"/>
          <w:lang w:val="uk-UA"/>
        </w:rPr>
        <w:t xml:space="preserve">Регламентом Вищої кваліфікаційної комісії суддів України, </w:t>
      </w:r>
      <w:r w:rsidR="001A0C6D" w:rsidRPr="001E543B">
        <w:rPr>
          <w:rFonts w:ascii="Times New Roman" w:hAnsi="Times New Roman" w:cs="Times New Roman"/>
          <w:bCs/>
          <w:sz w:val="26"/>
          <w:szCs w:val="26"/>
          <w:lang w:val="uk-UA"/>
        </w:rPr>
        <w:t xml:space="preserve">Положенням про проведення конкурсу на зайняття вакантної посади судді, </w:t>
      </w:r>
      <w:r w:rsidR="009B3B42" w:rsidRPr="001E543B">
        <w:rPr>
          <w:rFonts w:ascii="Times New Roman" w:hAnsi="Times New Roman" w:cs="Times New Roman"/>
          <w:bCs/>
          <w:sz w:val="26"/>
          <w:szCs w:val="26"/>
          <w:lang w:val="uk-UA"/>
        </w:rPr>
        <w:t xml:space="preserve">Вища кваліфікаційна комісія суддів України одноголосно </w:t>
      </w:r>
    </w:p>
    <w:p w:rsidR="00430EE8" w:rsidRPr="001E543B" w:rsidRDefault="00430EE8" w:rsidP="00C81DC3">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2C0B21" w:rsidRPr="001E543B" w:rsidRDefault="002C0B21" w:rsidP="00C81DC3">
      <w:pPr>
        <w:autoSpaceDE w:val="0"/>
        <w:autoSpaceDN w:val="0"/>
        <w:adjustRightInd w:val="0"/>
        <w:spacing w:after="0" w:line="240" w:lineRule="auto"/>
        <w:jc w:val="center"/>
        <w:rPr>
          <w:rFonts w:ascii="Times New Roman" w:hAnsi="Times New Roman" w:cs="Times New Roman"/>
          <w:bCs/>
          <w:sz w:val="26"/>
          <w:szCs w:val="26"/>
          <w:lang w:val="uk-UA"/>
        </w:rPr>
      </w:pPr>
      <w:r w:rsidRPr="001E543B">
        <w:rPr>
          <w:rFonts w:ascii="Times New Roman" w:hAnsi="Times New Roman" w:cs="Times New Roman"/>
          <w:bCs/>
          <w:sz w:val="26"/>
          <w:szCs w:val="26"/>
          <w:lang w:val="uk-UA"/>
        </w:rPr>
        <w:t>вирішила:</w:t>
      </w:r>
    </w:p>
    <w:p w:rsidR="006D00AF" w:rsidRPr="001E543B" w:rsidRDefault="006D00AF" w:rsidP="00C81DC3">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035F3C" w:rsidRPr="001E543B" w:rsidRDefault="000F591A" w:rsidP="00BB7A4F">
      <w:pPr>
        <w:tabs>
          <w:tab w:val="left" w:pos="851"/>
        </w:tabs>
        <w:spacing w:after="0" w:line="240" w:lineRule="auto"/>
        <w:jc w:val="both"/>
        <w:rPr>
          <w:rFonts w:ascii="Times New Roman" w:hAnsi="Times New Roman" w:cs="Times New Roman"/>
          <w:sz w:val="26"/>
          <w:szCs w:val="26"/>
          <w:lang w:val="uk-UA"/>
        </w:rPr>
      </w:pPr>
      <w:r w:rsidRPr="001E543B">
        <w:rPr>
          <w:rFonts w:ascii="Times New Roman" w:hAnsi="Times New Roman" w:cs="Times New Roman"/>
          <w:sz w:val="26"/>
          <w:szCs w:val="26"/>
          <w:lang w:val="uk-UA" w:eastAsia="uk-UA"/>
        </w:rPr>
        <w:t xml:space="preserve">відмовити </w:t>
      </w:r>
      <w:r w:rsidRPr="001E543B">
        <w:rPr>
          <w:rFonts w:ascii="Times New Roman" w:hAnsi="Times New Roman" w:cs="Times New Roman"/>
          <w:sz w:val="26"/>
          <w:szCs w:val="26"/>
          <w:lang w:val="uk-UA"/>
        </w:rPr>
        <w:t>Бондарчуку Олександру Анатолійович</w:t>
      </w:r>
      <w:r w:rsidRPr="001E543B">
        <w:rPr>
          <w:rFonts w:ascii="Times New Roman" w:hAnsi="Times New Roman" w:cs="Times New Roman"/>
          <w:bCs/>
          <w:sz w:val="26"/>
          <w:szCs w:val="26"/>
          <w:lang w:val="uk-UA"/>
        </w:rPr>
        <w:t>у</w:t>
      </w:r>
      <w:r w:rsidRPr="001E543B">
        <w:rPr>
          <w:rFonts w:ascii="Times New Roman" w:hAnsi="Times New Roman" w:cs="Times New Roman"/>
          <w:sz w:val="26"/>
          <w:szCs w:val="26"/>
          <w:lang w:val="uk-UA" w:eastAsia="uk-UA"/>
        </w:rPr>
        <w:t xml:space="preserve"> </w:t>
      </w:r>
      <w:r w:rsidR="00430EE8" w:rsidRPr="001E543B">
        <w:rPr>
          <w:rFonts w:ascii="Times New Roman" w:hAnsi="Times New Roman" w:cs="Times New Roman"/>
          <w:sz w:val="26"/>
          <w:szCs w:val="26"/>
          <w:lang w:val="uk-UA" w:eastAsia="uk-UA"/>
        </w:rPr>
        <w:t>в</w:t>
      </w:r>
      <w:r w:rsidRPr="001E543B">
        <w:rPr>
          <w:rFonts w:ascii="Times New Roman" w:hAnsi="Times New Roman" w:cs="Times New Roman"/>
          <w:sz w:val="26"/>
          <w:szCs w:val="26"/>
          <w:lang w:val="uk-UA" w:eastAsia="uk-UA"/>
        </w:rPr>
        <w:t xml:space="preserve"> задоволенні заяви про перегляд рішення</w:t>
      </w:r>
      <w:r w:rsidRPr="00DC717F">
        <w:rPr>
          <w:rFonts w:ascii="Times New Roman" w:hAnsi="Times New Roman" w:cs="Times New Roman"/>
          <w:sz w:val="44"/>
          <w:szCs w:val="44"/>
          <w:lang w:val="uk-UA" w:eastAsia="uk-UA"/>
        </w:rPr>
        <w:t xml:space="preserve"> </w:t>
      </w:r>
      <w:r w:rsidRPr="001E543B">
        <w:rPr>
          <w:rFonts w:ascii="Times New Roman" w:hAnsi="Times New Roman" w:cs="Times New Roman"/>
          <w:sz w:val="26"/>
          <w:szCs w:val="26"/>
          <w:lang w:val="uk-UA" w:eastAsia="uk-UA"/>
        </w:rPr>
        <w:t>Вищої</w:t>
      </w:r>
      <w:r w:rsidRPr="00DC717F">
        <w:rPr>
          <w:rFonts w:ascii="Times New Roman" w:hAnsi="Times New Roman" w:cs="Times New Roman"/>
          <w:sz w:val="44"/>
          <w:szCs w:val="44"/>
          <w:lang w:val="uk-UA" w:eastAsia="uk-UA"/>
        </w:rPr>
        <w:t xml:space="preserve"> </w:t>
      </w:r>
      <w:r w:rsidRPr="001E543B">
        <w:rPr>
          <w:rFonts w:ascii="Times New Roman" w:hAnsi="Times New Roman" w:cs="Times New Roman"/>
          <w:sz w:val="26"/>
          <w:szCs w:val="26"/>
          <w:lang w:val="uk-UA" w:eastAsia="uk-UA"/>
        </w:rPr>
        <w:t>кваліфікаційної</w:t>
      </w:r>
      <w:r w:rsidRPr="00DC717F">
        <w:rPr>
          <w:rFonts w:ascii="Times New Roman" w:hAnsi="Times New Roman" w:cs="Times New Roman"/>
          <w:sz w:val="44"/>
          <w:szCs w:val="44"/>
          <w:lang w:val="uk-UA" w:eastAsia="uk-UA"/>
        </w:rPr>
        <w:t xml:space="preserve"> </w:t>
      </w:r>
      <w:r w:rsidRPr="001E543B">
        <w:rPr>
          <w:rFonts w:ascii="Times New Roman" w:hAnsi="Times New Roman" w:cs="Times New Roman"/>
          <w:sz w:val="26"/>
          <w:szCs w:val="26"/>
          <w:lang w:val="uk-UA" w:eastAsia="uk-UA"/>
        </w:rPr>
        <w:t>комісії</w:t>
      </w:r>
      <w:r w:rsidRPr="00DC717F">
        <w:rPr>
          <w:rFonts w:ascii="Times New Roman" w:hAnsi="Times New Roman" w:cs="Times New Roman"/>
          <w:sz w:val="44"/>
          <w:szCs w:val="44"/>
          <w:lang w:val="uk-UA" w:eastAsia="uk-UA"/>
        </w:rPr>
        <w:t xml:space="preserve"> </w:t>
      </w:r>
      <w:r w:rsidRPr="001E543B">
        <w:rPr>
          <w:rFonts w:ascii="Times New Roman" w:hAnsi="Times New Roman" w:cs="Times New Roman"/>
          <w:sz w:val="26"/>
          <w:szCs w:val="26"/>
          <w:lang w:val="uk-UA" w:eastAsia="uk-UA"/>
        </w:rPr>
        <w:t>суддів</w:t>
      </w:r>
      <w:r w:rsidRPr="00DC717F">
        <w:rPr>
          <w:rFonts w:ascii="Times New Roman" w:hAnsi="Times New Roman" w:cs="Times New Roman"/>
          <w:sz w:val="44"/>
          <w:szCs w:val="44"/>
          <w:lang w:val="uk-UA" w:eastAsia="uk-UA"/>
        </w:rPr>
        <w:t xml:space="preserve"> </w:t>
      </w:r>
      <w:r w:rsidRPr="001E543B">
        <w:rPr>
          <w:rFonts w:ascii="Times New Roman" w:hAnsi="Times New Roman" w:cs="Times New Roman"/>
          <w:sz w:val="26"/>
          <w:szCs w:val="26"/>
          <w:lang w:val="uk-UA" w:eastAsia="uk-UA"/>
        </w:rPr>
        <w:t>Укра</w:t>
      </w:r>
      <w:r w:rsidR="00BB7A4F" w:rsidRPr="001E543B">
        <w:rPr>
          <w:rFonts w:ascii="Times New Roman" w:hAnsi="Times New Roman" w:cs="Times New Roman"/>
          <w:sz w:val="26"/>
          <w:szCs w:val="26"/>
          <w:lang w:val="uk-UA" w:eastAsia="uk-UA"/>
        </w:rPr>
        <w:t>їни</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від</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04</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березня</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2024</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року</w:t>
      </w:r>
      <w:r w:rsidR="00BB7A4F" w:rsidRPr="00DC717F">
        <w:rPr>
          <w:rFonts w:ascii="Times New Roman" w:hAnsi="Times New Roman" w:cs="Times New Roman"/>
          <w:sz w:val="44"/>
          <w:szCs w:val="44"/>
          <w:lang w:val="uk-UA" w:eastAsia="uk-UA"/>
        </w:rPr>
        <w:t xml:space="preserve"> </w:t>
      </w:r>
      <w:r w:rsidR="00BB7A4F" w:rsidRPr="001E543B">
        <w:rPr>
          <w:rFonts w:ascii="Times New Roman" w:hAnsi="Times New Roman" w:cs="Times New Roman"/>
          <w:sz w:val="26"/>
          <w:szCs w:val="26"/>
          <w:lang w:val="uk-UA" w:eastAsia="uk-UA"/>
        </w:rPr>
        <w:t>№</w:t>
      </w:r>
      <w:r w:rsidR="00DC717F">
        <w:rPr>
          <w:rFonts w:ascii="Times New Roman" w:hAnsi="Times New Roman" w:cs="Times New Roman"/>
          <w:sz w:val="26"/>
          <w:szCs w:val="26"/>
          <w:lang w:val="uk-UA" w:eastAsia="uk-UA"/>
        </w:rPr>
        <w:t xml:space="preserve"> </w:t>
      </w:r>
      <w:r w:rsidR="00BB7A4F" w:rsidRPr="001E543B">
        <w:rPr>
          <w:rFonts w:ascii="Times New Roman" w:hAnsi="Times New Roman" w:cs="Times New Roman"/>
          <w:sz w:val="26"/>
          <w:szCs w:val="26"/>
          <w:shd w:val="clear" w:color="auto" w:fill="FFFFFF"/>
          <w:lang w:val="uk-UA"/>
        </w:rPr>
        <w:t>77/ас-24</w:t>
      </w:r>
      <w:r w:rsidR="00DC717F">
        <w:rPr>
          <w:rFonts w:ascii="Times New Roman" w:hAnsi="Times New Roman" w:cs="Times New Roman"/>
          <w:sz w:val="26"/>
          <w:szCs w:val="26"/>
          <w:shd w:val="clear" w:color="auto" w:fill="FFFFFF"/>
          <w:lang w:val="uk-UA"/>
        </w:rPr>
        <w:t xml:space="preserve"> </w:t>
      </w:r>
      <w:r w:rsidRPr="001E543B">
        <w:rPr>
          <w:rFonts w:ascii="Times New Roman" w:hAnsi="Times New Roman" w:cs="Times New Roman"/>
          <w:sz w:val="26"/>
          <w:szCs w:val="26"/>
          <w:lang w:val="uk-UA" w:eastAsia="uk-UA"/>
        </w:rPr>
        <w:t xml:space="preserve">про відмову </w:t>
      </w:r>
      <w:r w:rsidR="00BB7A4F" w:rsidRPr="001E543B">
        <w:rPr>
          <w:rFonts w:ascii="Times New Roman" w:hAnsi="Times New Roman" w:cs="Times New Roman"/>
          <w:sz w:val="26"/>
          <w:szCs w:val="26"/>
          <w:lang w:val="uk-UA"/>
        </w:rPr>
        <w:t>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w:t>
      </w:r>
      <w:r w:rsidR="00DC717F">
        <w:rPr>
          <w:rFonts w:ascii="Times New Roman" w:hAnsi="Times New Roman" w:cs="Times New Roman"/>
          <w:sz w:val="26"/>
          <w:szCs w:val="26"/>
          <w:lang w:val="uk-UA"/>
        </w:rPr>
        <w:t xml:space="preserve">йної комісії суддів України від </w:t>
      </w:r>
      <w:r w:rsidR="00430EE8" w:rsidRPr="001E543B">
        <w:rPr>
          <w:rFonts w:ascii="Times New Roman" w:hAnsi="Times New Roman" w:cs="Times New Roman"/>
          <w:sz w:val="26"/>
          <w:szCs w:val="26"/>
          <w:lang w:val="uk-UA"/>
        </w:rPr>
        <w:t>14</w:t>
      </w:r>
      <w:r w:rsidR="00DC717F">
        <w:rPr>
          <w:rFonts w:ascii="Times New Roman" w:hAnsi="Times New Roman" w:cs="Times New Roman"/>
          <w:sz w:val="26"/>
          <w:szCs w:val="26"/>
          <w:lang w:val="uk-UA"/>
        </w:rPr>
        <w:t xml:space="preserve"> </w:t>
      </w:r>
      <w:r w:rsidR="00430EE8" w:rsidRPr="001E543B">
        <w:rPr>
          <w:rFonts w:ascii="Times New Roman" w:hAnsi="Times New Roman" w:cs="Times New Roman"/>
          <w:sz w:val="26"/>
          <w:szCs w:val="26"/>
          <w:lang w:val="uk-UA"/>
        </w:rPr>
        <w:t>вересня 2023 року №</w:t>
      </w:r>
      <w:r w:rsidR="00DC717F">
        <w:rPr>
          <w:rFonts w:ascii="Times New Roman" w:hAnsi="Times New Roman" w:cs="Times New Roman"/>
          <w:sz w:val="26"/>
          <w:szCs w:val="26"/>
          <w:lang w:val="uk-UA"/>
        </w:rPr>
        <w:t xml:space="preserve"> </w:t>
      </w:r>
      <w:r w:rsidR="00430EE8" w:rsidRPr="001E543B">
        <w:rPr>
          <w:rFonts w:ascii="Times New Roman" w:hAnsi="Times New Roman" w:cs="Times New Roman"/>
          <w:sz w:val="26"/>
          <w:szCs w:val="26"/>
          <w:lang w:val="uk-UA"/>
        </w:rPr>
        <w:t>94/зп-23</w:t>
      </w:r>
      <w:r w:rsidR="00DC717F">
        <w:rPr>
          <w:rFonts w:ascii="Times New Roman" w:hAnsi="Times New Roman" w:cs="Times New Roman"/>
          <w:sz w:val="26"/>
          <w:szCs w:val="26"/>
          <w:lang w:val="uk-UA"/>
        </w:rPr>
        <w:t xml:space="preserve"> </w:t>
      </w:r>
      <w:r w:rsidR="00BB7A4F" w:rsidRPr="001E543B">
        <w:rPr>
          <w:rFonts w:ascii="Times New Roman" w:hAnsi="Times New Roman" w:cs="Times New Roman"/>
          <w:sz w:val="26"/>
          <w:szCs w:val="26"/>
          <w:lang w:val="uk-UA"/>
        </w:rPr>
        <w:t>(зі змінами)</w:t>
      </w:r>
      <w:r w:rsidRPr="001E543B">
        <w:rPr>
          <w:rFonts w:ascii="Times New Roman" w:hAnsi="Times New Roman" w:cs="Times New Roman"/>
          <w:sz w:val="26"/>
          <w:szCs w:val="26"/>
          <w:lang w:val="uk-UA" w:eastAsia="uk-UA"/>
        </w:rPr>
        <w:t>.</w:t>
      </w:r>
    </w:p>
    <w:p w:rsidR="00E246DB" w:rsidRPr="001E543B" w:rsidRDefault="00E246DB" w:rsidP="00803A2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C36C96" w:rsidRPr="001E543B"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sz w:val="26"/>
          <w:szCs w:val="26"/>
          <w:lang w:val="uk-UA"/>
        </w:rPr>
      </w:pPr>
    </w:p>
    <w:p w:rsidR="00AF20D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Головуючий</w:t>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BC3E32" w:rsidRPr="001E543B">
        <w:rPr>
          <w:rFonts w:ascii="Times New Roman" w:eastAsia="Times New Roman" w:hAnsi="Times New Roman" w:cs="Times New Roman"/>
          <w:sz w:val="26"/>
          <w:szCs w:val="26"/>
          <w:lang w:val="uk-UA" w:eastAsia="ar-SA"/>
        </w:rPr>
        <w:t>Руслан СИДОРОВИЧ</w:t>
      </w:r>
    </w:p>
    <w:p w:rsidR="00AF4389" w:rsidRPr="001E543B" w:rsidRDefault="00AF4389"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Члени Комісії:</w:t>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AF20D5" w:rsidRPr="001E543B">
        <w:rPr>
          <w:rFonts w:ascii="Times New Roman" w:eastAsia="Times New Roman" w:hAnsi="Times New Roman" w:cs="Times New Roman"/>
          <w:sz w:val="26"/>
          <w:szCs w:val="26"/>
          <w:lang w:val="uk-UA" w:eastAsia="ar-SA"/>
        </w:rPr>
        <w:t>Михайло БОГОНІС</w:t>
      </w:r>
    </w:p>
    <w:p w:rsidR="00AF20D5" w:rsidRPr="001E543B" w:rsidRDefault="00AF20D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AF20D5" w:rsidRPr="001E543B">
        <w:rPr>
          <w:rFonts w:ascii="Times New Roman" w:eastAsia="Times New Roman" w:hAnsi="Times New Roman" w:cs="Times New Roman"/>
          <w:sz w:val="26"/>
          <w:szCs w:val="26"/>
          <w:lang w:val="uk-UA" w:eastAsia="ar-SA"/>
        </w:rPr>
        <w:t>Людмила ВОЛКОВА</w:t>
      </w:r>
    </w:p>
    <w:p w:rsidR="00AF20D5" w:rsidRPr="001E543B" w:rsidRDefault="00AF20D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1B6115" w:rsidRPr="001E543B">
        <w:rPr>
          <w:rFonts w:ascii="Times New Roman" w:eastAsia="Times New Roman" w:hAnsi="Times New Roman" w:cs="Times New Roman"/>
          <w:sz w:val="26"/>
          <w:szCs w:val="26"/>
          <w:lang w:val="uk-UA" w:eastAsia="ar-SA"/>
        </w:rPr>
        <w:t>Я</w:t>
      </w:r>
      <w:r w:rsidR="00AF20D5" w:rsidRPr="001E543B">
        <w:rPr>
          <w:rFonts w:ascii="Times New Roman" w:eastAsia="Times New Roman" w:hAnsi="Times New Roman" w:cs="Times New Roman"/>
          <w:sz w:val="26"/>
          <w:szCs w:val="26"/>
          <w:lang w:val="uk-UA" w:eastAsia="ar-SA"/>
        </w:rPr>
        <w:t>рослав ДУХ</w:t>
      </w:r>
    </w:p>
    <w:p w:rsidR="00AF20D5" w:rsidRPr="001E543B" w:rsidRDefault="00AF20D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AF20D5" w:rsidRPr="001E543B">
        <w:rPr>
          <w:rFonts w:ascii="Times New Roman" w:eastAsia="Times New Roman" w:hAnsi="Times New Roman" w:cs="Times New Roman"/>
          <w:sz w:val="26"/>
          <w:szCs w:val="26"/>
          <w:lang w:val="uk-UA" w:eastAsia="ar-SA"/>
        </w:rPr>
        <w:t>Роман КИДИСЮК</w:t>
      </w:r>
    </w:p>
    <w:p w:rsidR="00DC717F" w:rsidRDefault="00DC717F"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DC717F" w:rsidRDefault="00DC717F"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Default="00DC717F" w:rsidP="00DC71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 xml:space="preserve"> </w:t>
      </w:r>
      <w:r w:rsidR="00AF20D5" w:rsidRPr="001E543B">
        <w:rPr>
          <w:rFonts w:ascii="Times New Roman" w:eastAsia="Times New Roman" w:hAnsi="Times New Roman" w:cs="Times New Roman"/>
          <w:sz w:val="26"/>
          <w:szCs w:val="26"/>
          <w:lang w:val="uk-UA" w:eastAsia="ar-SA"/>
        </w:rPr>
        <w:t>Надія КОБЕЦЬКА</w:t>
      </w:r>
    </w:p>
    <w:p w:rsidR="00DC717F" w:rsidRDefault="00DC717F" w:rsidP="00DC71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DC717F" w:rsidRDefault="00DC717F" w:rsidP="00DC71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C3E32" w:rsidRPr="001E543B" w:rsidRDefault="00DC717F" w:rsidP="00DC71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 xml:space="preserve"> </w:t>
      </w:r>
      <w:r w:rsidR="00BC3E32" w:rsidRPr="001E543B">
        <w:rPr>
          <w:rFonts w:ascii="Times New Roman" w:eastAsia="Times New Roman" w:hAnsi="Times New Roman" w:cs="Times New Roman"/>
          <w:sz w:val="26"/>
          <w:szCs w:val="26"/>
          <w:lang w:val="uk-UA" w:eastAsia="ar-SA"/>
        </w:rPr>
        <w:t>Руслан МЕЛЬНИК</w:t>
      </w:r>
    </w:p>
    <w:p w:rsidR="00AF20D5" w:rsidRPr="001E543B" w:rsidRDefault="00AF20D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F20D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w:t>
      </w:r>
      <w:r w:rsidR="00AF20D5" w:rsidRPr="001E543B">
        <w:rPr>
          <w:rFonts w:ascii="Times New Roman" w:eastAsia="Times New Roman" w:hAnsi="Times New Roman" w:cs="Times New Roman"/>
          <w:sz w:val="26"/>
          <w:szCs w:val="26"/>
          <w:lang w:val="uk-UA" w:eastAsia="ar-SA"/>
        </w:rPr>
        <w:t>Андрій ПАСІЧНИК</w:t>
      </w:r>
    </w:p>
    <w:p w:rsidR="00AF20D5" w:rsidRPr="001E543B" w:rsidRDefault="00AF20D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857675" w:rsidRPr="001E543B" w:rsidRDefault="00857675" w:rsidP="00AF20D5">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757256" w:rsidRDefault="00857675" w:rsidP="0075725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P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r>
      <w:r w:rsidR="001E543B">
        <w:rPr>
          <w:rFonts w:ascii="Times New Roman" w:eastAsia="Times New Roman" w:hAnsi="Times New Roman" w:cs="Times New Roman"/>
          <w:sz w:val="26"/>
          <w:szCs w:val="26"/>
          <w:lang w:val="uk-UA" w:eastAsia="ar-SA"/>
        </w:rPr>
        <w:tab/>
        <w:t xml:space="preserve"> С</w:t>
      </w:r>
      <w:r w:rsidR="00757256" w:rsidRPr="001E543B">
        <w:rPr>
          <w:rFonts w:ascii="Times New Roman" w:eastAsia="Times New Roman" w:hAnsi="Times New Roman" w:cs="Times New Roman"/>
          <w:sz w:val="26"/>
          <w:szCs w:val="26"/>
          <w:lang w:val="uk-UA" w:eastAsia="ar-SA"/>
        </w:rPr>
        <w:t>ергій ЧУМАК</w:t>
      </w:r>
    </w:p>
    <w:p w:rsidR="00DC717F" w:rsidRDefault="00DC717F" w:rsidP="0075725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DC717F" w:rsidRDefault="00DC717F" w:rsidP="00757256">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656341" w:rsidRPr="00DC717F" w:rsidRDefault="00DC717F" w:rsidP="001E543B">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1E543B">
        <w:rPr>
          <w:rFonts w:ascii="Times New Roman" w:eastAsia="Times New Roman" w:hAnsi="Times New Roman" w:cs="Times New Roman"/>
          <w:sz w:val="26"/>
          <w:szCs w:val="26"/>
          <w:lang w:val="uk-UA" w:eastAsia="ar-SA"/>
        </w:rPr>
        <w:t>Галина ШЕВЧУК</w:t>
      </w:r>
    </w:p>
    <w:sectPr w:rsidR="00656341" w:rsidRPr="00DC717F" w:rsidSect="004772A6">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64" w:rsidRDefault="00BC4A64" w:rsidP="005F2A2E">
      <w:pPr>
        <w:spacing w:after="0" w:line="240" w:lineRule="auto"/>
      </w:pPr>
      <w:r>
        <w:separator/>
      </w:r>
    </w:p>
  </w:endnote>
  <w:endnote w:type="continuationSeparator" w:id="0">
    <w:p w:rsidR="00BC4A64" w:rsidRDefault="00BC4A6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64" w:rsidRDefault="00BC4A64" w:rsidP="005F2A2E">
      <w:pPr>
        <w:spacing w:after="0" w:line="240" w:lineRule="auto"/>
      </w:pPr>
      <w:r>
        <w:separator/>
      </w:r>
    </w:p>
  </w:footnote>
  <w:footnote w:type="continuationSeparator" w:id="0">
    <w:p w:rsidR="00BC4A64" w:rsidRDefault="00BC4A64"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307224" w:rsidRDefault="00307224">
        <w:pPr>
          <w:pStyle w:val="a7"/>
          <w:jc w:val="center"/>
        </w:pPr>
        <w:r>
          <w:fldChar w:fldCharType="begin"/>
        </w:r>
        <w:r>
          <w:instrText>PAGE   \* MERGEFORMAT</w:instrText>
        </w:r>
        <w:r>
          <w:fldChar w:fldCharType="separate"/>
        </w:r>
        <w:r w:rsidR="003743F6">
          <w:rPr>
            <w:noProof/>
          </w:rPr>
          <w:t>2</w:t>
        </w:r>
        <w:r>
          <w:fldChar w:fldCharType="end"/>
        </w:r>
      </w:p>
    </w:sdtContent>
  </w:sdt>
  <w:p w:rsidR="00307224" w:rsidRDefault="003072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3A6D"/>
    <w:rsid w:val="00003B04"/>
    <w:rsid w:val="00004062"/>
    <w:rsid w:val="00004259"/>
    <w:rsid w:val="00006EB7"/>
    <w:rsid w:val="00013AC5"/>
    <w:rsid w:val="00024E2B"/>
    <w:rsid w:val="00027ACA"/>
    <w:rsid w:val="00030FCE"/>
    <w:rsid w:val="00035F3C"/>
    <w:rsid w:val="00036B74"/>
    <w:rsid w:val="000412F3"/>
    <w:rsid w:val="00043A08"/>
    <w:rsid w:val="00044457"/>
    <w:rsid w:val="00051035"/>
    <w:rsid w:val="0005578A"/>
    <w:rsid w:val="000561E4"/>
    <w:rsid w:val="00060A1A"/>
    <w:rsid w:val="000623EA"/>
    <w:rsid w:val="000651F3"/>
    <w:rsid w:val="00067C98"/>
    <w:rsid w:val="000721D7"/>
    <w:rsid w:val="00086F3E"/>
    <w:rsid w:val="00091D22"/>
    <w:rsid w:val="00092553"/>
    <w:rsid w:val="00092727"/>
    <w:rsid w:val="00095EF2"/>
    <w:rsid w:val="000A184A"/>
    <w:rsid w:val="000A741B"/>
    <w:rsid w:val="000B053C"/>
    <w:rsid w:val="000B3B76"/>
    <w:rsid w:val="000B4408"/>
    <w:rsid w:val="000B767D"/>
    <w:rsid w:val="000C1605"/>
    <w:rsid w:val="000C1C61"/>
    <w:rsid w:val="000C3400"/>
    <w:rsid w:val="000D2597"/>
    <w:rsid w:val="000E3C97"/>
    <w:rsid w:val="000E7221"/>
    <w:rsid w:val="000F1083"/>
    <w:rsid w:val="000F27F0"/>
    <w:rsid w:val="000F358B"/>
    <w:rsid w:val="000F591A"/>
    <w:rsid w:val="000F5D14"/>
    <w:rsid w:val="00100470"/>
    <w:rsid w:val="00106D06"/>
    <w:rsid w:val="00113D82"/>
    <w:rsid w:val="00115791"/>
    <w:rsid w:val="00125AAD"/>
    <w:rsid w:val="001277D1"/>
    <w:rsid w:val="0014332B"/>
    <w:rsid w:val="0015738E"/>
    <w:rsid w:val="001632EB"/>
    <w:rsid w:val="00165935"/>
    <w:rsid w:val="00165CC7"/>
    <w:rsid w:val="0016679A"/>
    <w:rsid w:val="0016792C"/>
    <w:rsid w:val="00170942"/>
    <w:rsid w:val="001769FE"/>
    <w:rsid w:val="00176C2A"/>
    <w:rsid w:val="001804DC"/>
    <w:rsid w:val="00181310"/>
    <w:rsid w:val="00184BA0"/>
    <w:rsid w:val="00187702"/>
    <w:rsid w:val="00187788"/>
    <w:rsid w:val="001966D9"/>
    <w:rsid w:val="001A0C6D"/>
    <w:rsid w:val="001A2F46"/>
    <w:rsid w:val="001A7FC9"/>
    <w:rsid w:val="001B347E"/>
    <w:rsid w:val="001B3CC6"/>
    <w:rsid w:val="001B3EBC"/>
    <w:rsid w:val="001B6115"/>
    <w:rsid w:val="001B77CA"/>
    <w:rsid w:val="001C3254"/>
    <w:rsid w:val="001C61C3"/>
    <w:rsid w:val="001C7563"/>
    <w:rsid w:val="001E131A"/>
    <w:rsid w:val="001E543B"/>
    <w:rsid w:val="001E6DAA"/>
    <w:rsid w:val="001F27AD"/>
    <w:rsid w:val="001F5671"/>
    <w:rsid w:val="002000E3"/>
    <w:rsid w:val="00201F58"/>
    <w:rsid w:val="00202685"/>
    <w:rsid w:val="002031D1"/>
    <w:rsid w:val="002059CB"/>
    <w:rsid w:val="00205C35"/>
    <w:rsid w:val="00214AAF"/>
    <w:rsid w:val="002212B9"/>
    <w:rsid w:val="0022360A"/>
    <w:rsid w:val="0022403B"/>
    <w:rsid w:val="002347D1"/>
    <w:rsid w:val="00236B05"/>
    <w:rsid w:val="00241134"/>
    <w:rsid w:val="0024627D"/>
    <w:rsid w:val="00247A29"/>
    <w:rsid w:val="00252BB0"/>
    <w:rsid w:val="00256658"/>
    <w:rsid w:val="0025674E"/>
    <w:rsid w:val="0026096C"/>
    <w:rsid w:val="00266011"/>
    <w:rsid w:val="00276910"/>
    <w:rsid w:val="00280A16"/>
    <w:rsid w:val="0028501F"/>
    <w:rsid w:val="00293990"/>
    <w:rsid w:val="002976D8"/>
    <w:rsid w:val="002A3CF7"/>
    <w:rsid w:val="002A4EFF"/>
    <w:rsid w:val="002B4858"/>
    <w:rsid w:val="002C0B21"/>
    <w:rsid w:val="002C1F5A"/>
    <w:rsid w:val="002C4539"/>
    <w:rsid w:val="002C726B"/>
    <w:rsid w:val="002D0072"/>
    <w:rsid w:val="002D26C0"/>
    <w:rsid w:val="002D6E8E"/>
    <w:rsid w:val="002E2756"/>
    <w:rsid w:val="002E7764"/>
    <w:rsid w:val="002F0044"/>
    <w:rsid w:val="002F253A"/>
    <w:rsid w:val="002F36B3"/>
    <w:rsid w:val="002F4AE5"/>
    <w:rsid w:val="002F7FC8"/>
    <w:rsid w:val="0030165C"/>
    <w:rsid w:val="003033E4"/>
    <w:rsid w:val="00305C16"/>
    <w:rsid w:val="00307224"/>
    <w:rsid w:val="00313C50"/>
    <w:rsid w:val="00321249"/>
    <w:rsid w:val="0032651D"/>
    <w:rsid w:val="00337390"/>
    <w:rsid w:val="00337ACE"/>
    <w:rsid w:val="00344725"/>
    <w:rsid w:val="00353BDD"/>
    <w:rsid w:val="0035462F"/>
    <w:rsid w:val="0035578F"/>
    <w:rsid w:val="00360738"/>
    <w:rsid w:val="00363F75"/>
    <w:rsid w:val="00364604"/>
    <w:rsid w:val="003659B2"/>
    <w:rsid w:val="00365B68"/>
    <w:rsid w:val="003706AE"/>
    <w:rsid w:val="0037378F"/>
    <w:rsid w:val="003743F6"/>
    <w:rsid w:val="0037770A"/>
    <w:rsid w:val="00381881"/>
    <w:rsid w:val="00382009"/>
    <w:rsid w:val="00392DBA"/>
    <w:rsid w:val="00395EF5"/>
    <w:rsid w:val="00396335"/>
    <w:rsid w:val="003965F2"/>
    <w:rsid w:val="003A0209"/>
    <w:rsid w:val="003A021C"/>
    <w:rsid w:val="003A3ABC"/>
    <w:rsid w:val="003A5965"/>
    <w:rsid w:val="003B3B0A"/>
    <w:rsid w:val="003B4190"/>
    <w:rsid w:val="003B43DF"/>
    <w:rsid w:val="003B7982"/>
    <w:rsid w:val="003C65FC"/>
    <w:rsid w:val="003C7AE2"/>
    <w:rsid w:val="003D0608"/>
    <w:rsid w:val="003D452C"/>
    <w:rsid w:val="003D7D9A"/>
    <w:rsid w:val="003E0F8E"/>
    <w:rsid w:val="003E22C4"/>
    <w:rsid w:val="003E2BC5"/>
    <w:rsid w:val="003E3E6D"/>
    <w:rsid w:val="003E6DD7"/>
    <w:rsid w:val="003F1F18"/>
    <w:rsid w:val="00400D94"/>
    <w:rsid w:val="0041029E"/>
    <w:rsid w:val="00420A2A"/>
    <w:rsid w:val="0042149C"/>
    <w:rsid w:val="00424579"/>
    <w:rsid w:val="0042605B"/>
    <w:rsid w:val="00430E7C"/>
    <w:rsid w:val="00430EE8"/>
    <w:rsid w:val="00435035"/>
    <w:rsid w:val="0044176B"/>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3D57"/>
    <w:rsid w:val="004B3DDD"/>
    <w:rsid w:val="004B44F6"/>
    <w:rsid w:val="004B6C25"/>
    <w:rsid w:val="004C2573"/>
    <w:rsid w:val="004C27F6"/>
    <w:rsid w:val="004C3951"/>
    <w:rsid w:val="004C5DFB"/>
    <w:rsid w:val="004D1606"/>
    <w:rsid w:val="004D1794"/>
    <w:rsid w:val="004D3C5F"/>
    <w:rsid w:val="004E6377"/>
    <w:rsid w:val="004E723E"/>
    <w:rsid w:val="004F6FF3"/>
    <w:rsid w:val="00500087"/>
    <w:rsid w:val="00500E55"/>
    <w:rsid w:val="005036AB"/>
    <w:rsid w:val="005045C8"/>
    <w:rsid w:val="00511E2D"/>
    <w:rsid w:val="00512651"/>
    <w:rsid w:val="00522E79"/>
    <w:rsid w:val="005244DB"/>
    <w:rsid w:val="005278EE"/>
    <w:rsid w:val="00530B7C"/>
    <w:rsid w:val="00532C02"/>
    <w:rsid w:val="00534FB8"/>
    <w:rsid w:val="00551E5E"/>
    <w:rsid w:val="00554D8D"/>
    <w:rsid w:val="00572E5C"/>
    <w:rsid w:val="005857FD"/>
    <w:rsid w:val="00593AED"/>
    <w:rsid w:val="005955A8"/>
    <w:rsid w:val="0059774B"/>
    <w:rsid w:val="005979C7"/>
    <w:rsid w:val="005A310A"/>
    <w:rsid w:val="005A330B"/>
    <w:rsid w:val="005A49A9"/>
    <w:rsid w:val="005B5634"/>
    <w:rsid w:val="005B6F5F"/>
    <w:rsid w:val="005C509C"/>
    <w:rsid w:val="005C5307"/>
    <w:rsid w:val="005C7087"/>
    <w:rsid w:val="005C7512"/>
    <w:rsid w:val="005C77B0"/>
    <w:rsid w:val="005D7E35"/>
    <w:rsid w:val="005E5EB1"/>
    <w:rsid w:val="005F1D29"/>
    <w:rsid w:val="005F1F72"/>
    <w:rsid w:val="005F255D"/>
    <w:rsid w:val="005F2A2E"/>
    <w:rsid w:val="005F669A"/>
    <w:rsid w:val="0060277C"/>
    <w:rsid w:val="006041BF"/>
    <w:rsid w:val="00610BAF"/>
    <w:rsid w:val="00621D11"/>
    <w:rsid w:val="00621DFB"/>
    <w:rsid w:val="00637661"/>
    <w:rsid w:val="00637BA7"/>
    <w:rsid w:val="0065015E"/>
    <w:rsid w:val="006551F3"/>
    <w:rsid w:val="00656341"/>
    <w:rsid w:val="006639A3"/>
    <w:rsid w:val="006653A7"/>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E4EF7"/>
    <w:rsid w:val="006E6B44"/>
    <w:rsid w:val="006E6FDC"/>
    <w:rsid w:val="006F24F6"/>
    <w:rsid w:val="006F280A"/>
    <w:rsid w:val="006F29AA"/>
    <w:rsid w:val="006F3505"/>
    <w:rsid w:val="007019F0"/>
    <w:rsid w:val="007036B5"/>
    <w:rsid w:val="00710ED0"/>
    <w:rsid w:val="00712A2C"/>
    <w:rsid w:val="007134B7"/>
    <w:rsid w:val="00723BD4"/>
    <w:rsid w:val="0073015A"/>
    <w:rsid w:val="007328C3"/>
    <w:rsid w:val="0074189C"/>
    <w:rsid w:val="007425A0"/>
    <w:rsid w:val="00744F6C"/>
    <w:rsid w:val="00746DFB"/>
    <w:rsid w:val="007507A9"/>
    <w:rsid w:val="00754476"/>
    <w:rsid w:val="00757256"/>
    <w:rsid w:val="00760B4A"/>
    <w:rsid w:val="007623FC"/>
    <w:rsid w:val="007659D3"/>
    <w:rsid w:val="00771EDC"/>
    <w:rsid w:val="007733F1"/>
    <w:rsid w:val="00776DC4"/>
    <w:rsid w:val="00780E67"/>
    <w:rsid w:val="00781F70"/>
    <w:rsid w:val="00782DE5"/>
    <w:rsid w:val="00783E2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2D15"/>
    <w:rsid w:val="00813147"/>
    <w:rsid w:val="0081634D"/>
    <w:rsid w:val="00817AF0"/>
    <w:rsid w:val="00817C46"/>
    <w:rsid w:val="00821DBE"/>
    <w:rsid w:val="008241A3"/>
    <w:rsid w:val="00826EDD"/>
    <w:rsid w:val="008312E5"/>
    <w:rsid w:val="0083651E"/>
    <w:rsid w:val="00836B8B"/>
    <w:rsid w:val="008377AE"/>
    <w:rsid w:val="0084351E"/>
    <w:rsid w:val="00844C5D"/>
    <w:rsid w:val="008459EA"/>
    <w:rsid w:val="0085072A"/>
    <w:rsid w:val="00851EE2"/>
    <w:rsid w:val="008521A6"/>
    <w:rsid w:val="00857675"/>
    <w:rsid w:val="00862B75"/>
    <w:rsid w:val="00865AB3"/>
    <w:rsid w:val="00865E95"/>
    <w:rsid w:val="008669F4"/>
    <w:rsid w:val="00872BFF"/>
    <w:rsid w:val="00872DFE"/>
    <w:rsid w:val="0087421F"/>
    <w:rsid w:val="00877142"/>
    <w:rsid w:val="0087788A"/>
    <w:rsid w:val="00877E35"/>
    <w:rsid w:val="008832D4"/>
    <w:rsid w:val="00883350"/>
    <w:rsid w:val="008857FA"/>
    <w:rsid w:val="008862CD"/>
    <w:rsid w:val="008920A0"/>
    <w:rsid w:val="00897538"/>
    <w:rsid w:val="008A597C"/>
    <w:rsid w:val="008B60AE"/>
    <w:rsid w:val="008B6C12"/>
    <w:rsid w:val="008B72A4"/>
    <w:rsid w:val="008B778A"/>
    <w:rsid w:val="008C5676"/>
    <w:rsid w:val="008C625A"/>
    <w:rsid w:val="008C7B02"/>
    <w:rsid w:val="008D0133"/>
    <w:rsid w:val="008D1D87"/>
    <w:rsid w:val="008D24FC"/>
    <w:rsid w:val="008D653B"/>
    <w:rsid w:val="008E2334"/>
    <w:rsid w:val="008E7449"/>
    <w:rsid w:val="008F0E5D"/>
    <w:rsid w:val="00901E29"/>
    <w:rsid w:val="00913C43"/>
    <w:rsid w:val="00931A29"/>
    <w:rsid w:val="00934DA8"/>
    <w:rsid w:val="00936153"/>
    <w:rsid w:val="00943F5E"/>
    <w:rsid w:val="00945DC7"/>
    <w:rsid w:val="00947F17"/>
    <w:rsid w:val="00950EAC"/>
    <w:rsid w:val="00952E9B"/>
    <w:rsid w:val="009543D5"/>
    <w:rsid w:val="009607E6"/>
    <w:rsid w:val="00966912"/>
    <w:rsid w:val="009718BF"/>
    <w:rsid w:val="009730EC"/>
    <w:rsid w:val="00981118"/>
    <w:rsid w:val="009852E1"/>
    <w:rsid w:val="0099195D"/>
    <w:rsid w:val="009B1220"/>
    <w:rsid w:val="009B1AED"/>
    <w:rsid w:val="009B3B42"/>
    <w:rsid w:val="009B4BC4"/>
    <w:rsid w:val="009B6215"/>
    <w:rsid w:val="009B62A0"/>
    <w:rsid w:val="009B62DA"/>
    <w:rsid w:val="009B72D5"/>
    <w:rsid w:val="009C2E5C"/>
    <w:rsid w:val="009C7ADA"/>
    <w:rsid w:val="009D419F"/>
    <w:rsid w:val="009E3836"/>
    <w:rsid w:val="009E65DE"/>
    <w:rsid w:val="009E7DCF"/>
    <w:rsid w:val="009F2FB0"/>
    <w:rsid w:val="009F46ED"/>
    <w:rsid w:val="00A1280C"/>
    <w:rsid w:val="00A13211"/>
    <w:rsid w:val="00A1656E"/>
    <w:rsid w:val="00A17A82"/>
    <w:rsid w:val="00A21FFB"/>
    <w:rsid w:val="00A27AD9"/>
    <w:rsid w:val="00A350F4"/>
    <w:rsid w:val="00A35D1A"/>
    <w:rsid w:val="00A40ECB"/>
    <w:rsid w:val="00A5445B"/>
    <w:rsid w:val="00A552F2"/>
    <w:rsid w:val="00A610D5"/>
    <w:rsid w:val="00A62A62"/>
    <w:rsid w:val="00A64640"/>
    <w:rsid w:val="00A64ED5"/>
    <w:rsid w:val="00A7267A"/>
    <w:rsid w:val="00A731CA"/>
    <w:rsid w:val="00A74F92"/>
    <w:rsid w:val="00A75373"/>
    <w:rsid w:val="00A81E36"/>
    <w:rsid w:val="00A9219C"/>
    <w:rsid w:val="00A959DA"/>
    <w:rsid w:val="00AA009E"/>
    <w:rsid w:val="00AA0ED5"/>
    <w:rsid w:val="00AB173A"/>
    <w:rsid w:val="00AC6800"/>
    <w:rsid w:val="00AD0022"/>
    <w:rsid w:val="00AD0144"/>
    <w:rsid w:val="00AD22E7"/>
    <w:rsid w:val="00AD4AC0"/>
    <w:rsid w:val="00AD66DA"/>
    <w:rsid w:val="00AE08E0"/>
    <w:rsid w:val="00AE1BD4"/>
    <w:rsid w:val="00AE2136"/>
    <w:rsid w:val="00AF13C7"/>
    <w:rsid w:val="00AF20D5"/>
    <w:rsid w:val="00AF2701"/>
    <w:rsid w:val="00AF4389"/>
    <w:rsid w:val="00B05A7D"/>
    <w:rsid w:val="00B05BA9"/>
    <w:rsid w:val="00B13F2F"/>
    <w:rsid w:val="00B165AA"/>
    <w:rsid w:val="00B223F0"/>
    <w:rsid w:val="00B248E0"/>
    <w:rsid w:val="00B2592C"/>
    <w:rsid w:val="00B332E4"/>
    <w:rsid w:val="00B3411F"/>
    <w:rsid w:val="00B34884"/>
    <w:rsid w:val="00B36619"/>
    <w:rsid w:val="00B403AC"/>
    <w:rsid w:val="00B410A3"/>
    <w:rsid w:val="00B4206B"/>
    <w:rsid w:val="00B6188B"/>
    <w:rsid w:val="00B62902"/>
    <w:rsid w:val="00B64442"/>
    <w:rsid w:val="00B7453C"/>
    <w:rsid w:val="00B77ADD"/>
    <w:rsid w:val="00B80ECE"/>
    <w:rsid w:val="00B81EFE"/>
    <w:rsid w:val="00B83B20"/>
    <w:rsid w:val="00B847D5"/>
    <w:rsid w:val="00B86185"/>
    <w:rsid w:val="00B94D8D"/>
    <w:rsid w:val="00BA29CC"/>
    <w:rsid w:val="00BA4891"/>
    <w:rsid w:val="00BA4C50"/>
    <w:rsid w:val="00BB1C0D"/>
    <w:rsid w:val="00BB35C4"/>
    <w:rsid w:val="00BB7A4F"/>
    <w:rsid w:val="00BC3E32"/>
    <w:rsid w:val="00BC4A64"/>
    <w:rsid w:val="00BC4FF1"/>
    <w:rsid w:val="00BC5773"/>
    <w:rsid w:val="00BD06D1"/>
    <w:rsid w:val="00BD08F4"/>
    <w:rsid w:val="00BE31B8"/>
    <w:rsid w:val="00BE3D7A"/>
    <w:rsid w:val="00BE547F"/>
    <w:rsid w:val="00BE6521"/>
    <w:rsid w:val="00BF1122"/>
    <w:rsid w:val="00BF1BA4"/>
    <w:rsid w:val="00BF3015"/>
    <w:rsid w:val="00BF3597"/>
    <w:rsid w:val="00BF3607"/>
    <w:rsid w:val="00BF460E"/>
    <w:rsid w:val="00C02C71"/>
    <w:rsid w:val="00C1103B"/>
    <w:rsid w:val="00C11EE7"/>
    <w:rsid w:val="00C14D8A"/>
    <w:rsid w:val="00C1650A"/>
    <w:rsid w:val="00C203C6"/>
    <w:rsid w:val="00C23232"/>
    <w:rsid w:val="00C262AE"/>
    <w:rsid w:val="00C2676D"/>
    <w:rsid w:val="00C30E6C"/>
    <w:rsid w:val="00C30F8D"/>
    <w:rsid w:val="00C353C6"/>
    <w:rsid w:val="00C36BAB"/>
    <w:rsid w:val="00C36C96"/>
    <w:rsid w:val="00C403A9"/>
    <w:rsid w:val="00C40699"/>
    <w:rsid w:val="00C45140"/>
    <w:rsid w:val="00C52364"/>
    <w:rsid w:val="00C570AC"/>
    <w:rsid w:val="00C5765C"/>
    <w:rsid w:val="00C57D2C"/>
    <w:rsid w:val="00C62D6E"/>
    <w:rsid w:val="00C65F7A"/>
    <w:rsid w:val="00C709A3"/>
    <w:rsid w:val="00C72123"/>
    <w:rsid w:val="00C7361A"/>
    <w:rsid w:val="00C81DC3"/>
    <w:rsid w:val="00C83A02"/>
    <w:rsid w:val="00C853EF"/>
    <w:rsid w:val="00C907ED"/>
    <w:rsid w:val="00C922A7"/>
    <w:rsid w:val="00C92FFD"/>
    <w:rsid w:val="00C9423E"/>
    <w:rsid w:val="00CA0CFA"/>
    <w:rsid w:val="00CA1C2E"/>
    <w:rsid w:val="00CA4A2C"/>
    <w:rsid w:val="00CA7D2C"/>
    <w:rsid w:val="00CB1D89"/>
    <w:rsid w:val="00CB29E2"/>
    <w:rsid w:val="00CB6795"/>
    <w:rsid w:val="00CC138E"/>
    <w:rsid w:val="00CC269F"/>
    <w:rsid w:val="00CC73AD"/>
    <w:rsid w:val="00CD1293"/>
    <w:rsid w:val="00CD2287"/>
    <w:rsid w:val="00CD32DC"/>
    <w:rsid w:val="00CD46DD"/>
    <w:rsid w:val="00CD7F61"/>
    <w:rsid w:val="00CE137F"/>
    <w:rsid w:val="00CE2A84"/>
    <w:rsid w:val="00CF0962"/>
    <w:rsid w:val="00CF4F45"/>
    <w:rsid w:val="00CF59D9"/>
    <w:rsid w:val="00CF67D2"/>
    <w:rsid w:val="00CF6FC3"/>
    <w:rsid w:val="00CF6FCC"/>
    <w:rsid w:val="00D00622"/>
    <w:rsid w:val="00D01446"/>
    <w:rsid w:val="00D02762"/>
    <w:rsid w:val="00D04E5E"/>
    <w:rsid w:val="00D0631F"/>
    <w:rsid w:val="00D10CAD"/>
    <w:rsid w:val="00D13AAF"/>
    <w:rsid w:val="00D14138"/>
    <w:rsid w:val="00D16F1C"/>
    <w:rsid w:val="00D1743E"/>
    <w:rsid w:val="00D3036C"/>
    <w:rsid w:val="00D32FE4"/>
    <w:rsid w:val="00D378A7"/>
    <w:rsid w:val="00D42B25"/>
    <w:rsid w:val="00D42B44"/>
    <w:rsid w:val="00D462F0"/>
    <w:rsid w:val="00D4756B"/>
    <w:rsid w:val="00D51788"/>
    <w:rsid w:val="00D56960"/>
    <w:rsid w:val="00D72CF9"/>
    <w:rsid w:val="00D73A5B"/>
    <w:rsid w:val="00D76B9A"/>
    <w:rsid w:val="00D85421"/>
    <w:rsid w:val="00D904A2"/>
    <w:rsid w:val="00D90B3C"/>
    <w:rsid w:val="00DA15BE"/>
    <w:rsid w:val="00DA7B86"/>
    <w:rsid w:val="00DB01A8"/>
    <w:rsid w:val="00DB12EE"/>
    <w:rsid w:val="00DB2A2F"/>
    <w:rsid w:val="00DB5FD6"/>
    <w:rsid w:val="00DB7A2C"/>
    <w:rsid w:val="00DC709F"/>
    <w:rsid w:val="00DC717F"/>
    <w:rsid w:val="00DD0AD2"/>
    <w:rsid w:val="00DD2635"/>
    <w:rsid w:val="00DD269E"/>
    <w:rsid w:val="00DD5098"/>
    <w:rsid w:val="00DD7598"/>
    <w:rsid w:val="00DE23AB"/>
    <w:rsid w:val="00DE23D1"/>
    <w:rsid w:val="00DE2B8F"/>
    <w:rsid w:val="00DE2D54"/>
    <w:rsid w:val="00DE3776"/>
    <w:rsid w:val="00DE6E4B"/>
    <w:rsid w:val="00DE76DA"/>
    <w:rsid w:val="00DF3ED0"/>
    <w:rsid w:val="00E109AC"/>
    <w:rsid w:val="00E11207"/>
    <w:rsid w:val="00E131F8"/>
    <w:rsid w:val="00E142A6"/>
    <w:rsid w:val="00E164F1"/>
    <w:rsid w:val="00E20046"/>
    <w:rsid w:val="00E21A90"/>
    <w:rsid w:val="00E246DB"/>
    <w:rsid w:val="00E27C66"/>
    <w:rsid w:val="00E36237"/>
    <w:rsid w:val="00E36A2A"/>
    <w:rsid w:val="00E36A4D"/>
    <w:rsid w:val="00E37EB1"/>
    <w:rsid w:val="00E42AC3"/>
    <w:rsid w:val="00E4329D"/>
    <w:rsid w:val="00E44554"/>
    <w:rsid w:val="00E45100"/>
    <w:rsid w:val="00E53A8B"/>
    <w:rsid w:val="00E540EA"/>
    <w:rsid w:val="00E56399"/>
    <w:rsid w:val="00E57A21"/>
    <w:rsid w:val="00E60D00"/>
    <w:rsid w:val="00E61AFC"/>
    <w:rsid w:val="00E7497E"/>
    <w:rsid w:val="00E74BFA"/>
    <w:rsid w:val="00E82E91"/>
    <w:rsid w:val="00E87A46"/>
    <w:rsid w:val="00E904E5"/>
    <w:rsid w:val="00E92FCE"/>
    <w:rsid w:val="00EA12FF"/>
    <w:rsid w:val="00EB06D9"/>
    <w:rsid w:val="00EB6EFD"/>
    <w:rsid w:val="00EC04B5"/>
    <w:rsid w:val="00EC3999"/>
    <w:rsid w:val="00EC4A9E"/>
    <w:rsid w:val="00ED0D52"/>
    <w:rsid w:val="00ED376C"/>
    <w:rsid w:val="00EE4834"/>
    <w:rsid w:val="00EE6C26"/>
    <w:rsid w:val="00EF04CB"/>
    <w:rsid w:val="00EF2536"/>
    <w:rsid w:val="00F03D4F"/>
    <w:rsid w:val="00F1025D"/>
    <w:rsid w:val="00F11411"/>
    <w:rsid w:val="00F1348E"/>
    <w:rsid w:val="00F15AE6"/>
    <w:rsid w:val="00F2259C"/>
    <w:rsid w:val="00F3125E"/>
    <w:rsid w:val="00F32697"/>
    <w:rsid w:val="00F36D0E"/>
    <w:rsid w:val="00F40C7D"/>
    <w:rsid w:val="00F414AF"/>
    <w:rsid w:val="00F46A09"/>
    <w:rsid w:val="00F47594"/>
    <w:rsid w:val="00F47DFB"/>
    <w:rsid w:val="00F628E3"/>
    <w:rsid w:val="00F641F8"/>
    <w:rsid w:val="00F67747"/>
    <w:rsid w:val="00F7653E"/>
    <w:rsid w:val="00F83E37"/>
    <w:rsid w:val="00F8792F"/>
    <w:rsid w:val="00F91055"/>
    <w:rsid w:val="00F9325F"/>
    <w:rsid w:val="00F93996"/>
    <w:rsid w:val="00F93C78"/>
    <w:rsid w:val="00F9503B"/>
    <w:rsid w:val="00F9590F"/>
    <w:rsid w:val="00F96E42"/>
    <w:rsid w:val="00FA5A65"/>
    <w:rsid w:val="00FA5B15"/>
    <w:rsid w:val="00FA65C2"/>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28806066">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7B7E-08C8-4B95-89AD-CE474BD8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10882</Words>
  <Characters>6204</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2024-04-03T12:35:00Z</cp:lastPrinted>
  <dcterms:created xsi:type="dcterms:W3CDTF">2024-04-29T13:32:00Z</dcterms:created>
  <dcterms:modified xsi:type="dcterms:W3CDTF">2024-04-30T06:46:00Z</dcterms:modified>
</cp:coreProperties>
</file>