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9F588" w14:textId="6131A25B" w:rsidR="009621A9" w:rsidRPr="00152099" w:rsidRDefault="009621A9" w:rsidP="0000258C">
      <w:pPr>
        <w:shd w:val="clear" w:color="auto" w:fill="FFFFFF"/>
        <w:spacing w:after="120"/>
        <w:ind w:left="52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099">
        <w:rPr>
          <w:rFonts w:ascii="Times New Roman" w:hAnsi="Times New Roman" w:cs="Times New Roman"/>
          <w:color w:val="000000"/>
          <w:sz w:val="28"/>
          <w:szCs w:val="28"/>
        </w:rPr>
        <w:t>Додаток 1 до рішення Вищої кваліфікаційної комісії суддів України</w:t>
      </w:r>
      <w:r w:rsidRPr="00152099">
        <w:rPr>
          <w:rFonts w:ascii="Times New Roman" w:hAnsi="Times New Roman" w:cs="Times New Roman"/>
          <w:sz w:val="28"/>
          <w:szCs w:val="28"/>
        </w:rPr>
        <w:t xml:space="preserve"> від </w:t>
      </w:r>
      <w:r w:rsidR="0000258C">
        <w:rPr>
          <w:rFonts w:ascii="Times New Roman" w:hAnsi="Times New Roman" w:cs="Times New Roman"/>
          <w:color w:val="000000"/>
          <w:sz w:val="28"/>
          <w:szCs w:val="28"/>
        </w:rPr>
        <w:t xml:space="preserve">31.07.2024 </w:t>
      </w:r>
      <w:bookmarkStart w:id="0" w:name="_GoBack"/>
      <w:bookmarkEnd w:id="0"/>
      <w:r w:rsidRPr="00152099">
        <w:rPr>
          <w:rFonts w:ascii="Times New Roman" w:hAnsi="Times New Roman" w:cs="Times New Roman"/>
          <w:sz w:val="28"/>
          <w:szCs w:val="28"/>
        </w:rPr>
        <w:t xml:space="preserve">№ </w:t>
      </w:r>
      <w:r w:rsidR="0000258C">
        <w:rPr>
          <w:rFonts w:ascii="Times New Roman" w:hAnsi="Times New Roman" w:cs="Times New Roman"/>
          <w:sz w:val="28"/>
          <w:szCs w:val="28"/>
        </w:rPr>
        <w:t>234/зп-24</w:t>
      </w:r>
    </w:p>
    <w:p w14:paraId="76FD3294" w14:textId="77777777" w:rsidR="009621A9" w:rsidRPr="00152099" w:rsidRDefault="009621A9" w:rsidP="009621A9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A4DA0" w14:textId="77777777" w:rsidR="009621A9" w:rsidRPr="00152099" w:rsidRDefault="009621A9" w:rsidP="009621A9">
      <w:pPr>
        <w:spacing w:line="240" w:lineRule="auto"/>
        <w:ind w:left="3" w:firstLine="7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099">
        <w:rPr>
          <w:rFonts w:ascii="Times New Roman" w:hAnsi="Times New Roman" w:cs="Times New Roman"/>
          <w:b/>
          <w:sz w:val="28"/>
          <w:szCs w:val="28"/>
        </w:rPr>
        <w:t>Оголошення про проведення добору на вакантну посаду державної служби категорії «А»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209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152099">
        <w:rPr>
          <w:rFonts w:ascii="Times New Roman" w:hAnsi="Times New Roman" w:cs="Times New Roman"/>
          <w:b/>
          <w:sz w:val="28"/>
          <w:szCs w:val="28"/>
        </w:rPr>
        <w:t xml:space="preserve">заступника </w:t>
      </w:r>
      <w:r w:rsidRPr="00152099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152099">
        <w:rPr>
          <w:rFonts w:ascii="Times New Roman" w:hAnsi="Times New Roman" w:cs="Times New Roman"/>
          <w:b/>
          <w:sz w:val="28"/>
          <w:szCs w:val="28"/>
        </w:rPr>
        <w:t>ерівника секретаріату Вищої кваліфікаційної комісії суддів України</w:t>
      </w:r>
    </w:p>
    <w:p w14:paraId="56D0E8B0" w14:textId="77777777" w:rsidR="009621A9" w:rsidRPr="00152099" w:rsidRDefault="009621A9" w:rsidP="009621A9">
      <w:pPr>
        <w:spacing w:line="240" w:lineRule="auto"/>
        <w:ind w:left="3" w:firstLine="70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7B818E" w14:textId="77777777" w:rsidR="009621A9" w:rsidRDefault="009621A9" w:rsidP="00962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099">
        <w:rPr>
          <w:rFonts w:ascii="Times New Roman" w:hAnsi="Times New Roman" w:cs="Times New Roman"/>
          <w:sz w:val="28"/>
          <w:szCs w:val="28"/>
        </w:rPr>
        <w:t xml:space="preserve">31 липня 2024 року Вища кваліфікаційна комісія суддів України ухвалила рішення про оголошення добору на вакантну посаду державної служби </w:t>
      </w:r>
      <w:bookmarkStart w:id="1" w:name="_Hlk173397537"/>
      <w:r w:rsidRPr="00152099">
        <w:rPr>
          <w:rFonts w:ascii="Times New Roman" w:hAnsi="Times New Roman" w:cs="Times New Roman"/>
          <w:sz w:val="28"/>
          <w:szCs w:val="28"/>
        </w:rPr>
        <w:t xml:space="preserve">категорії «А» </w:t>
      </w:r>
      <w:r w:rsidRPr="0015209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52099">
        <w:rPr>
          <w:rFonts w:ascii="Times New Roman" w:hAnsi="Times New Roman" w:cs="Times New Roman"/>
          <w:sz w:val="28"/>
          <w:szCs w:val="28"/>
        </w:rPr>
        <w:t xml:space="preserve"> заступника </w:t>
      </w:r>
      <w:r w:rsidRPr="00152099">
        <w:rPr>
          <w:rFonts w:ascii="Times New Roman" w:hAnsi="Times New Roman" w:cs="Times New Roman"/>
          <w:bCs/>
          <w:sz w:val="28"/>
          <w:szCs w:val="28"/>
        </w:rPr>
        <w:t>к</w:t>
      </w:r>
      <w:r w:rsidRPr="00152099">
        <w:rPr>
          <w:rFonts w:ascii="Times New Roman" w:hAnsi="Times New Roman" w:cs="Times New Roman"/>
          <w:sz w:val="28"/>
          <w:szCs w:val="28"/>
        </w:rPr>
        <w:t>ерівника секретаріату Вищої кваліфікаційної комісії суддів України</w:t>
      </w:r>
      <w:bookmarkEnd w:id="1"/>
      <w:r w:rsidRPr="00152099">
        <w:rPr>
          <w:rFonts w:ascii="Times New Roman" w:hAnsi="Times New Roman" w:cs="Times New Roman"/>
          <w:sz w:val="28"/>
          <w:szCs w:val="28"/>
        </w:rPr>
        <w:t>.</w:t>
      </w:r>
    </w:p>
    <w:p w14:paraId="4825E15A" w14:textId="77777777" w:rsidR="009621A9" w:rsidRDefault="009621A9" w:rsidP="00962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431F72" w14:textId="77777777" w:rsidR="009621A9" w:rsidRDefault="009621A9" w:rsidP="00962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099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До посадових обов’язків (повноважень) заступника </w:t>
      </w:r>
      <w:r w:rsidRPr="00152099">
        <w:rPr>
          <w:rFonts w:ascii="Times New Roman" w:hAnsi="Times New Roman" w:cs="Times New Roman"/>
          <w:b/>
          <w:bCs/>
          <w:color w:val="1D1D1B"/>
          <w:sz w:val="28"/>
          <w:szCs w:val="28"/>
          <w:shd w:val="clear" w:color="auto" w:fill="FFFFFF"/>
        </w:rPr>
        <w:t>к</w:t>
      </w:r>
      <w:r w:rsidRPr="00152099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>ерівника секретаріату Вищої кваліфікаційної комісії суддів України належить:</w:t>
      </w:r>
    </w:p>
    <w:p w14:paraId="5A1A4BE1" w14:textId="77777777" w:rsidR="009621A9" w:rsidRDefault="009621A9" w:rsidP="00962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DDCD22" w14:textId="77777777" w:rsidR="009621A9" w:rsidRPr="00916579" w:rsidRDefault="009621A9" w:rsidP="00962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0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Сприяння керівнику секретаріату Комісії в організаційному забезпеченні реалізації визначених Законом України «Про судоустрій і статус суддів» повноважень Комісії та членів Комісії.</w:t>
      </w:r>
    </w:p>
    <w:p w14:paraId="01135564" w14:textId="77777777" w:rsidR="009621A9" w:rsidRPr="00152099" w:rsidRDefault="009621A9" w:rsidP="0096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20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Організаційне забезпечення проведення зборів представників громадських об’єднань та обрання членів Громадської ради доброчесності (у разі залучення).</w:t>
      </w:r>
    </w:p>
    <w:p w14:paraId="5DBF8E1B" w14:textId="77777777" w:rsidR="009621A9" w:rsidRPr="00152099" w:rsidRDefault="009621A9" w:rsidP="0096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20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Сприяння керівнику секретаріату Комісії у здійсненні організаційних заходів з метою формування Громадської ради міжнародних експертів.</w:t>
      </w:r>
    </w:p>
    <w:p w14:paraId="18BB852B" w14:textId="77777777" w:rsidR="009621A9" w:rsidRPr="00152099" w:rsidRDefault="009621A9" w:rsidP="0096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20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Організація інформаційно-технічного та комунікаційного забезпечення діяльності Комісії, в тому числі інформатизація та </w:t>
      </w:r>
      <w:proofErr w:type="spellStart"/>
      <w:r w:rsidRPr="001520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цифровізація</w:t>
      </w:r>
      <w:proofErr w:type="spellEnd"/>
      <w:r w:rsidRPr="001520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окремих робочих процесів Комісії.</w:t>
      </w:r>
    </w:p>
    <w:p w14:paraId="6CF07C04" w14:textId="77777777" w:rsidR="009621A9" w:rsidRPr="00152099" w:rsidRDefault="009621A9" w:rsidP="0096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20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Організація роботи з підготовки та проведення засідань Комісії в межах своєї компетенції.</w:t>
      </w:r>
    </w:p>
    <w:p w14:paraId="60D28489" w14:textId="77777777" w:rsidR="009621A9" w:rsidRPr="00152099" w:rsidRDefault="009621A9" w:rsidP="0096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20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Надання пропозицій керівнику секретаріату Комісії щодо вдосконалення документообігу та діловодства в Комісії.</w:t>
      </w:r>
    </w:p>
    <w:p w14:paraId="073368F2" w14:textId="77777777" w:rsidR="009621A9" w:rsidRPr="00152099" w:rsidRDefault="009621A9" w:rsidP="0096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20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Координація та контроль роботи структурних підрозділів секретаріату Комісії в частині виконання працівниками розпорядчих актів керівника секретаріату Комісії, внесення пропозицій щодо вдосконалення такої роботи.</w:t>
      </w:r>
    </w:p>
    <w:p w14:paraId="5A4DB1FA" w14:textId="77777777" w:rsidR="009621A9" w:rsidRPr="00152099" w:rsidRDefault="009621A9" w:rsidP="0096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20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 організації прийому громадян, розгляду їх звернень, вивчення та узагальнення питань, порушених у зверненнях громадян, внесення пропозицій щодо їх вирішення.</w:t>
      </w:r>
    </w:p>
    <w:p w14:paraId="71B1A826" w14:textId="77777777" w:rsidR="009621A9" w:rsidRPr="00152099" w:rsidRDefault="009621A9" w:rsidP="0096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20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Сприяння в забезпеченні гласності та відкритості діяльності Комісії, зокрема шляхом оприлюднення інформації на офіційному </w:t>
      </w:r>
      <w:proofErr w:type="spellStart"/>
      <w:r w:rsidRPr="001520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1520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Комісії та виконання положень законодавства щодо доступу до публічної інформації.</w:t>
      </w:r>
    </w:p>
    <w:p w14:paraId="478C9BF6" w14:textId="77777777" w:rsidR="009621A9" w:rsidRPr="00152099" w:rsidRDefault="009621A9" w:rsidP="0096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20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Подання керівнику секретаріату Комісії пропозицій щодо вдосконалення роботи секретаріату Комісії.</w:t>
      </w:r>
    </w:p>
    <w:p w14:paraId="78480468" w14:textId="77777777" w:rsidR="009621A9" w:rsidRPr="00152099" w:rsidRDefault="009621A9" w:rsidP="0096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20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Сприяння керівнику секретаріату Комісії у здійсненні повноважень щодо аналітичного, правового, кадрового, матеріально-технічного, фінансово-економічного, господарського та іншого забезпечення діяльності Комісії.</w:t>
      </w:r>
    </w:p>
    <w:p w14:paraId="7DDDF407" w14:textId="77777777" w:rsidR="009621A9" w:rsidRDefault="009621A9" w:rsidP="009621A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2099">
        <w:rPr>
          <w:color w:val="000000"/>
          <w:sz w:val="28"/>
          <w:szCs w:val="28"/>
        </w:rPr>
        <w:t xml:space="preserve">Здійснення інших повноважень, передбачених рішеннями Комісії, розпорядчими актами Голови Комісії та керівника секретаріату Комісії (Положення </w:t>
      </w:r>
      <w:r w:rsidRPr="00152099">
        <w:rPr>
          <w:bCs/>
          <w:color w:val="000000"/>
          <w:sz w:val="28"/>
          <w:szCs w:val="28"/>
        </w:rPr>
        <w:t>про секретаріат Вищої кваліфікаційної комісії суддів України,</w:t>
      </w:r>
      <w:r w:rsidRPr="00152099">
        <w:rPr>
          <w:color w:val="000000"/>
          <w:sz w:val="28"/>
          <w:szCs w:val="28"/>
        </w:rPr>
        <w:t xml:space="preserve"> затверджене р</w:t>
      </w:r>
      <w:r w:rsidRPr="00152099">
        <w:rPr>
          <w:bCs/>
          <w:color w:val="000000"/>
          <w:sz w:val="28"/>
          <w:szCs w:val="28"/>
        </w:rPr>
        <w:t>ішенням Вищої кваліфікаційної комісії суддів України від 25 листопада 2016 року № 157/зп-16 (у редакції рішення Вищої кваліфікаційної комісії суддів України від 20 березня 2024 року № 88/зп-24)</w:t>
      </w:r>
      <w:r w:rsidRPr="00152099">
        <w:rPr>
          <w:color w:val="000000"/>
          <w:sz w:val="28"/>
          <w:szCs w:val="28"/>
        </w:rPr>
        <w:t>.</w:t>
      </w:r>
    </w:p>
    <w:p w14:paraId="46E7A043" w14:textId="77777777" w:rsidR="009621A9" w:rsidRDefault="009621A9" w:rsidP="009621A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EFBFD96" w14:textId="77777777" w:rsidR="009621A9" w:rsidRDefault="009621A9" w:rsidP="009621A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2099">
        <w:rPr>
          <w:b/>
          <w:color w:val="000000"/>
          <w:sz w:val="28"/>
          <w:szCs w:val="28"/>
        </w:rPr>
        <w:t>Умови оплати праці:</w:t>
      </w:r>
    </w:p>
    <w:p w14:paraId="643C35C3" w14:textId="77777777" w:rsidR="009621A9" w:rsidRDefault="009621A9" w:rsidP="009621A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4E7649C" w14:textId="77777777" w:rsidR="009621A9" w:rsidRDefault="009621A9" w:rsidP="009621A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2099">
        <w:rPr>
          <w:color w:val="000000"/>
          <w:sz w:val="28"/>
          <w:szCs w:val="28"/>
        </w:rPr>
        <w:t xml:space="preserve">Посадовий оклад 87 301,00 грн; </w:t>
      </w:r>
      <w:r w:rsidRPr="00152099">
        <w:rPr>
          <w:sz w:val="28"/>
          <w:szCs w:val="28"/>
        </w:rPr>
        <w:t>надбавки, доплати, премії та компенсації відповідно до Закону України «Про державну службу» від 10 грудня 2015 року № 889-</w:t>
      </w:r>
      <w:r w:rsidRPr="00152099">
        <w:rPr>
          <w:sz w:val="28"/>
          <w:szCs w:val="28"/>
          <w:lang w:val="en-US"/>
        </w:rPr>
        <w:t>VIII</w:t>
      </w:r>
      <w:r w:rsidRPr="00152099">
        <w:rPr>
          <w:sz w:val="28"/>
          <w:szCs w:val="28"/>
        </w:rPr>
        <w:t>.</w:t>
      </w:r>
    </w:p>
    <w:p w14:paraId="6C0BAEA7" w14:textId="77777777" w:rsidR="009621A9" w:rsidRDefault="009621A9" w:rsidP="009621A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73831C9" w14:textId="77777777" w:rsidR="009621A9" w:rsidRDefault="009621A9" w:rsidP="009621A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2099">
        <w:rPr>
          <w:b/>
          <w:sz w:val="28"/>
          <w:szCs w:val="28"/>
        </w:rPr>
        <w:t>Вимоги до кандидатів на посаду</w:t>
      </w:r>
      <w:r w:rsidRPr="00152099">
        <w:rPr>
          <w:b/>
          <w:color w:val="1D1D1B"/>
          <w:sz w:val="28"/>
          <w:szCs w:val="28"/>
          <w:shd w:val="clear" w:color="auto" w:fill="FFFFFF"/>
        </w:rPr>
        <w:t xml:space="preserve"> </w:t>
      </w:r>
      <w:r w:rsidRPr="00152099">
        <w:rPr>
          <w:b/>
          <w:sz w:val="28"/>
          <w:szCs w:val="28"/>
        </w:rPr>
        <w:t xml:space="preserve">заступника </w:t>
      </w:r>
      <w:r w:rsidRPr="00152099">
        <w:rPr>
          <w:b/>
          <w:bCs/>
          <w:sz w:val="28"/>
          <w:szCs w:val="28"/>
        </w:rPr>
        <w:t>к</w:t>
      </w:r>
      <w:r w:rsidRPr="00152099">
        <w:rPr>
          <w:b/>
          <w:sz w:val="28"/>
          <w:szCs w:val="28"/>
        </w:rPr>
        <w:t>ерівника секретаріату Вищої кваліфік</w:t>
      </w:r>
      <w:r>
        <w:rPr>
          <w:b/>
          <w:sz w:val="28"/>
          <w:szCs w:val="28"/>
        </w:rPr>
        <w:t>аційної комісії суддів України:</w:t>
      </w:r>
    </w:p>
    <w:p w14:paraId="61DA9BE6" w14:textId="77777777" w:rsidR="009621A9" w:rsidRDefault="009621A9" w:rsidP="009621A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A9BA305" w14:textId="0C8A992B" w:rsidR="009621A9" w:rsidRPr="00916579" w:rsidRDefault="009621A9" w:rsidP="009621A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2099">
        <w:rPr>
          <w:sz w:val="28"/>
          <w:szCs w:val="28"/>
        </w:rPr>
        <w:t>Громадянство України; вільне володіння державною мовою відповідно до рівня, визначеного Національною комісією зі стандартів державної мови; володіння іноземною мовою, яка є однією з офіційних мов Ради Європи; ступінь вищої освіти не нижче магістра; загальний стаж роботи не менше семи років; досвід роботи на посадах державної служби </w:t>
      </w:r>
      <w:r w:rsidRPr="009621A9">
        <w:rPr>
          <w:sz w:val="28"/>
          <w:szCs w:val="28"/>
        </w:rPr>
        <w:t>категорій «А»</w:t>
      </w:r>
      <w:r w:rsidRPr="00152099">
        <w:rPr>
          <w:sz w:val="28"/>
          <w:szCs w:val="28"/>
        </w:rPr>
        <w:t xml:space="preserve"> чи «Б</w:t>
      </w:r>
      <w:r w:rsidRPr="009621A9">
        <w:rPr>
          <w:sz w:val="28"/>
          <w:szCs w:val="28"/>
        </w:rPr>
        <w:t>»</w:t>
      </w:r>
      <w:r w:rsidRPr="009621A9">
        <w:rPr>
          <w:rStyle w:val="a5"/>
          <w:sz w:val="28"/>
          <w:szCs w:val="28"/>
          <w:u w:val="none"/>
        </w:rPr>
        <w:t xml:space="preserve"> </w:t>
      </w:r>
      <w:r w:rsidRPr="00152099">
        <w:rPr>
          <w:sz w:val="28"/>
          <w:szCs w:val="28"/>
        </w:rPr>
        <w:t xml:space="preserve">або на посадах не нижче керівників структурних підрозділів в органах місцевого самоврядування, або досвід роботи на керівних посадах у відповідній сфері не менш як три роки. </w:t>
      </w:r>
    </w:p>
    <w:p w14:paraId="5FC9AFD6" w14:textId="77777777" w:rsidR="009621A9" w:rsidRPr="00152099" w:rsidRDefault="009621A9" w:rsidP="00962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099">
        <w:rPr>
          <w:rFonts w:ascii="Times New Roman" w:hAnsi="Times New Roman" w:cs="Times New Roman"/>
          <w:sz w:val="28"/>
          <w:szCs w:val="28"/>
        </w:rPr>
        <w:t xml:space="preserve">Рівень володіння державною мовою засвідчується державним сертифікатом про рівень володіння державною мовою (далі </w:t>
      </w:r>
      <w:r w:rsidRPr="0015209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52099">
        <w:rPr>
          <w:rFonts w:ascii="Times New Roman" w:hAnsi="Times New Roman" w:cs="Times New Roman"/>
          <w:sz w:val="28"/>
          <w:szCs w:val="28"/>
        </w:rPr>
        <w:t xml:space="preserve"> державний сертифікат), що видається Національною комісією зі стандартів державної мови відповідно до частини другої статті 10 Закону України «Про </w:t>
      </w:r>
      <w:r w:rsidRPr="00152099">
        <w:rPr>
          <w:rFonts w:ascii="Times New Roman" w:hAnsi="Times New Roman" w:cs="Times New Roman"/>
          <w:bCs/>
          <w:sz w:val="28"/>
          <w:szCs w:val="28"/>
        </w:rPr>
        <w:t>забезпечення функціонування української мови як державної»</w:t>
      </w:r>
      <w:r w:rsidRPr="00152099">
        <w:rPr>
          <w:rFonts w:ascii="Times New Roman" w:hAnsi="Times New Roman" w:cs="Times New Roman"/>
          <w:sz w:val="28"/>
          <w:szCs w:val="28"/>
        </w:rPr>
        <w:t>.</w:t>
      </w:r>
    </w:p>
    <w:p w14:paraId="576B8759" w14:textId="406CE65B" w:rsidR="009621A9" w:rsidRPr="00152099" w:rsidRDefault="009621A9" w:rsidP="00962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099">
        <w:rPr>
          <w:rFonts w:ascii="Times New Roman" w:hAnsi="Times New Roman" w:cs="Times New Roman"/>
          <w:sz w:val="28"/>
          <w:szCs w:val="28"/>
        </w:rPr>
        <w:t xml:space="preserve">Особи, які претендують на зайняття посад державної служби </w:t>
      </w:r>
      <w:r w:rsidRPr="009621A9">
        <w:rPr>
          <w:rFonts w:ascii="Times New Roman" w:hAnsi="Times New Roman" w:cs="Times New Roman"/>
          <w:sz w:val="28"/>
          <w:szCs w:val="28"/>
        </w:rPr>
        <w:t>категорії «А»</w:t>
      </w:r>
      <w:r w:rsidRPr="00152099">
        <w:rPr>
          <w:rFonts w:ascii="Times New Roman" w:hAnsi="Times New Roman" w:cs="Times New Roman"/>
          <w:sz w:val="28"/>
          <w:szCs w:val="28"/>
        </w:rPr>
        <w:t xml:space="preserve">, мають відповідати </w:t>
      </w:r>
      <w:r w:rsidRPr="009621A9">
        <w:rPr>
          <w:rFonts w:ascii="Times New Roman" w:hAnsi="Times New Roman" w:cs="Times New Roman"/>
          <w:sz w:val="28"/>
          <w:szCs w:val="28"/>
        </w:rPr>
        <w:t>типовим вимогам</w:t>
      </w:r>
      <w:r w:rsidRPr="00152099">
        <w:rPr>
          <w:rFonts w:ascii="Times New Roman" w:hAnsi="Times New Roman" w:cs="Times New Roman"/>
          <w:sz w:val="28"/>
          <w:szCs w:val="28"/>
        </w:rPr>
        <w:t xml:space="preserve"> (включаючи спеціальні), затвердженим Кабінетом Міністрів України.</w:t>
      </w:r>
    </w:p>
    <w:p w14:paraId="53343CAB" w14:textId="40D06F33" w:rsidR="009621A9" w:rsidRPr="00152099" w:rsidRDefault="009621A9" w:rsidP="00962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n9"/>
      <w:bookmarkEnd w:id="2"/>
      <w:r w:rsidRPr="00152099">
        <w:rPr>
          <w:rFonts w:ascii="Times New Roman" w:hAnsi="Times New Roman" w:cs="Times New Roman"/>
          <w:bCs/>
          <w:sz w:val="28"/>
          <w:szCs w:val="28"/>
        </w:rPr>
        <w:t xml:space="preserve">Типові вимоги до осіб, які претендують на зайняття посад державної служби </w:t>
      </w:r>
      <w:r w:rsidRPr="009621A9">
        <w:rPr>
          <w:rFonts w:ascii="Times New Roman" w:hAnsi="Times New Roman" w:cs="Times New Roman"/>
          <w:bCs/>
          <w:sz w:val="28"/>
          <w:szCs w:val="28"/>
        </w:rPr>
        <w:t>категорії «А»</w:t>
      </w:r>
      <w:r w:rsidRPr="00152099">
        <w:rPr>
          <w:rFonts w:ascii="Times New Roman" w:hAnsi="Times New Roman" w:cs="Times New Roman"/>
          <w:sz w:val="28"/>
          <w:szCs w:val="28"/>
        </w:rPr>
        <w:t xml:space="preserve">, затверджені </w:t>
      </w:r>
      <w:r w:rsidRPr="00152099">
        <w:rPr>
          <w:rFonts w:ascii="Times New Roman" w:hAnsi="Times New Roman" w:cs="Times New Roman"/>
          <w:bCs/>
          <w:sz w:val="28"/>
          <w:szCs w:val="28"/>
        </w:rPr>
        <w:t xml:space="preserve">постановою Кабінету Міністрів України від 22 липня 2016 року № 448 (в редакції постанови Кабінету Міністрів України </w:t>
      </w:r>
      <w:bookmarkStart w:id="3" w:name="_Hlk172808272"/>
      <w:r w:rsidRPr="009621A9">
        <w:rPr>
          <w:rFonts w:ascii="Times New Roman" w:hAnsi="Times New Roman" w:cs="Times New Roman"/>
          <w:bCs/>
          <w:sz w:val="28"/>
          <w:szCs w:val="28"/>
        </w:rPr>
        <w:t>від 12 лютого 2020 року № 9</w:t>
      </w:r>
      <w:r w:rsidRPr="00152099">
        <w:rPr>
          <w:rFonts w:ascii="Times New Roman" w:hAnsi="Times New Roman" w:cs="Times New Roman"/>
          <w:sz w:val="28"/>
          <w:szCs w:val="28"/>
        </w:rPr>
        <w:t>8) (</w:t>
      </w:r>
      <w:hyperlink r:id="rId6" w:anchor="n9" w:history="1">
        <w:r w:rsidRPr="00152099">
          <w:rPr>
            <w:rStyle w:val="a5"/>
            <w:rFonts w:ascii="Times New Roman" w:hAnsi="Times New Roman" w:cs="Times New Roman"/>
            <w:sz w:val="28"/>
            <w:szCs w:val="28"/>
          </w:rPr>
          <w:t>https://zakon.rada.gov.ua/laws/show/448-2016-%D0%BF#n9</w:t>
        </w:r>
      </w:hyperlink>
      <w:r w:rsidRPr="00152099">
        <w:rPr>
          <w:rFonts w:ascii="Times New Roman" w:hAnsi="Times New Roman" w:cs="Times New Roman"/>
          <w:sz w:val="28"/>
          <w:szCs w:val="28"/>
        </w:rPr>
        <w:t>).</w:t>
      </w:r>
    </w:p>
    <w:p w14:paraId="16085613" w14:textId="77777777" w:rsidR="009621A9" w:rsidRPr="00152099" w:rsidRDefault="009621A9" w:rsidP="00962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099">
        <w:rPr>
          <w:rFonts w:ascii="Times New Roman" w:hAnsi="Times New Roman" w:cs="Times New Roman"/>
          <w:sz w:val="28"/>
          <w:szCs w:val="28"/>
        </w:rPr>
        <w:t xml:space="preserve">Перевірка професійної компетентності здійснюватиметься на основі знання, розуміння та уміння застосовувати кандидатом норм Конституції </w:t>
      </w:r>
      <w:r w:rsidRPr="00152099">
        <w:rPr>
          <w:rFonts w:ascii="Times New Roman" w:hAnsi="Times New Roman" w:cs="Times New Roman"/>
          <w:sz w:val="28"/>
          <w:szCs w:val="28"/>
        </w:rPr>
        <w:lastRenderedPageBreak/>
        <w:t>України, законів України «Про державну службу», «Про запобігання корупції», «Про судоустрій і статус суддів», «Про Вищу раду правосуддя», а також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52099">
        <w:rPr>
          <w:rFonts w:ascii="Times New Roman" w:hAnsi="Times New Roman" w:cs="Times New Roman"/>
          <w:sz w:val="28"/>
          <w:szCs w:val="28"/>
        </w:rPr>
        <w:t>правових актів Вищої кваліфікаційної комісії суддів України.</w:t>
      </w:r>
    </w:p>
    <w:bookmarkEnd w:id="3"/>
    <w:p w14:paraId="58DAC43C" w14:textId="77777777" w:rsidR="009621A9" w:rsidRDefault="009621A9" w:rsidP="00962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099">
        <w:rPr>
          <w:rFonts w:ascii="Times New Roman" w:hAnsi="Times New Roman" w:cs="Times New Roman"/>
          <w:sz w:val="28"/>
          <w:szCs w:val="28"/>
        </w:rPr>
        <w:t>Відповідність кандидата загальним та спеціальним вимогам, передбаченим Законом</w:t>
      </w:r>
      <w:r w:rsidRPr="00152099">
        <w:rPr>
          <w:rFonts w:ascii="Times New Roman" w:hAnsi="Times New Roman" w:cs="Times New Roman"/>
          <w:bCs/>
          <w:sz w:val="28"/>
          <w:szCs w:val="28"/>
        </w:rPr>
        <w:t xml:space="preserve"> України «Про державну службу» від 10 грудня 2015 року № 889-VIII </w:t>
      </w:r>
      <w:r w:rsidRPr="00152099">
        <w:rPr>
          <w:rFonts w:ascii="Times New Roman" w:hAnsi="Times New Roman" w:cs="Times New Roman"/>
          <w:sz w:val="28"/>
          <w:szCs w:val="28"/>
        </w:rPr>
        <w:t>та Постановою Кабінету Міністрів України «Про внесення змін до постанов Кабінету Міністрів України від 25 березня 2016 року</w:t>
      </w:r>
      <w:r>
        <w:rPr>
          <w:rFonts w:ascii="Times New Roman" w:hAnsi="Times New Roman" w:cs="Times New Roman"/>
          <w:sz w:val="28"/>
          <w:szCs w:val="28"/>
        </w:rPr>
        <w:t xml:space="preserve"> № 246 і від 22 липня 2016 року</w:t>
      </w:r>
      <w:r w:rsidRPr="00152099">
        <w:rPr>
          <w:rFonts w:ascii="Times New Roman" w:hAnsi="Times New Roman" w:cs="Times New Roman"/>
          <w:sz w:val="28"/>
          <w:szCs w:val="28"/>
        </w:rPr>
        <w:t xml:space="preserve"> № 448» від 12 лютого 2020 року № 98</w:t>
      </w:r>
      <w:r w:rsidRPr="0015209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52099">
        <w:rPr>
          <w:rFonts w:ascii="Times New Roman" w:hAnsi="Times New Roman" w:cs="Times New Roman"/>
          <w:sz w:val="28"/>
          <w:szCs w:val="28"/>
        </w:rPr>
        <w:t xml:space="preserve">встановлюється за результатами </w:t>
      </w:r>
      <w:r>
        <w:rPr>
          <w:rFonts w:ascii="Times New Roman" w:hAnsi="Times New Roman" w:cs="Times New Roman"/>
          <w:sz w:val="28"/>
          <w:szCs w:val="28"/>
        </w:rPr>
        <w:t>перевірки поданих документів та</w:t>
      </w:r>
      <w:r w:rsidRPr="00152099">
        <w:rPr>
          <w:rFonts w:ascii="Times New Roman" w:hAnsi="Times New Roman" w:cs="Times New Roman"/>
          <w:sz w:val="28"/>
          <w:szCs w:val="28"/>
        </w:rPr>
        <w:t xml:space="preserve"> співбесіди.</w:t>
      </w:r>
    </w:p>
    <w:p w14:paraId="5BA70783" w14:textId="77777777" w:rsidR="009621A9" w:rsidRDefault="009621A9" w:rsidP="00962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D82500" w14:textId="77777777" w:rsidR="009621A9" w:rsidRDefault="009621A9" w:rsidP="00962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099">
        <w:rPr>
          <w:rFonts w:ascii="Times New Roman" w:hAnsi="Times New Roman" w:cs="Times New Roman"/>
          <w:b/>
          <w:sz w:val="28"/>
          <w:szCs w:val="28"/>
        </w:rPr>
        <w:t>Інформація щодо строковості призначення на посаду:</w:t>
      </w:r>
    </w:p>
    <w:p w14:paraId="4C1046DE" w14:textId="77777777" w:rsidR="009621A9" w:rsidRDefault="009621A9" w:rsidP="00962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7B92A2" w14:textId="1BDCBC29" w:rsidR="009621A9" w:rsidRDefault="009621A9" w:rsidP="00962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Згідно з </w:t>
      </w:r>
      <w:r w:rsidRPr="00152099">
        <w:rPr>
          <w:rFonts w:ascii="Times New Roman" w:hAnsi="Times New Roman" w:cs="Times New Roman"/>
          <w:sz w:val="28"/>
          <w:szCs w:val="28"/>
          <w:shd w:val="clear" w:color="auto" w:fill="FFFFFF"/>
        </w:rPr>
        <w:t>абзац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1520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третім</w:t>
      </w:r>
      <w:r w:rsidRPr="001520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частини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сьомої</w:t>
      </w:r>
      <w:r w:rsidRPr="001520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статті 10 Зако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 України «Про правовий режим </w:t>
      </w:r>
      <w:r w:rsidRPr="00152099">
        <w:rPr>
          <w:rFonts w:ascii="Times New Roman" w:hAnsi="Times New Roman" w:cs="Times New Roman"/>
          <w:sz w:val="28"/>
          <w:szCs w:val="28"/>
          <w:shd w:val="clear" w:color="auto" w:fill="FFFFFF"/>
        </w:rPr>
        <w:t>воєнного стану»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Pr="001520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ісля припинення чи скасування воєнного стану, але не пізніше шести місяців з дня його припинення чи скасування, на посаду державної служби категорії «А» </w:t>
      </w:r>
      <w:r w:rsidRPr="0015209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520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заступника </w:t>
      </w:r>
      <w:r w:rsidRPr="001520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</w:t>
      </w:r>
      <w:r w:rsidRPr="001520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ерівника секретаріату Вищої кваліфікаційної комісії суддів України оголошується конкурс. Граничний строк перебування особи на посаді,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яку її призначено відповідно до </w:t>
      </w:r>
      <w:r w:rsidRPr="009621A9">
        <w:rPr>
          <w:rFonts w:ascii="Times New Roman" w:hAnsi="Times New Roman" w:cs="Times New Roman"/>
          <w:sz w:val="28"/>
          <w:szCs w:val="28"/>
          <w:shd w:val="clear" w:color="auto" w:fill="FFFFFF"/>
        </w:rPr>
        <w:t>абзацу першого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2099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частини п’ятої цієї статті (без проведення конкурсу), становить 12 місяців з дня припинення чи скасування воєнного стану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AB51E7A" w14:textId="77777777" w:rsidR="009621A9" w:rsidRDefault="009621A9" w:rsidP="00962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5F0F0E" w14:textId="77777777" w:rsidR="009621A9" w:rsidRPr="00916579" w:rsidRDefault="009621A9" w:rsidP="00962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0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Особа, яка бажає взяти участь у доборі, подає:</w:t>
      </w:r>
    </w:p>
    <w:p w14:paraId="56D152AB" w14:textId="77777777" w:rsidR="009621A9" w:rsidRDefault="009621A9" w:rsidP="009621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5D4802" w14:textId="77777777" w:rsidR="009621A9" w:rsidRPr="00115856" w:rsidRDefault="009621A9" w:rsidP="009621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1) заяву про участь у доборі (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додаток 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 до оголошення);</w:t>
      </w:r>
    </w:p>
    <w:p w14:paraId="10A03F0F" w14:textId="77777777" w:rsidR="009621A9" w:rsidRPr="00152099" w:rsidRDefault="009621A9" w:rsidP="0096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2) мотиваційний лист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вимоги до якого встановлює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омісія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 питань добору кандидатів на вакантну посаду державної служби категорії «А» </w:t>
      </w:r>
      <w:r w:rsidRPr="0015209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заступника </w:t>
      </w:r>
      <w:r w:rsidRPr="0015209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ерівника секретаріату Вищої кваліфікаційної комісії суддів України;</w:t>
      </w:r>
    </w:p>
    <w:p w14:paraId="6E9FDD1E" w14:textId="77777777" w:rsidR="009621A9" w:rsidRPr="00152099" w:rsidRDefault="009621A9" w:rsidP="0096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резюме за формою, 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передбаченою Порядком проведення конкурсу на зайняття посад державної служби, затвердженим постановою Кабінету Міністрів України від 25 березня 2016 року № 246 (</w:t>
      </w:r>
      <w:hyperlink r:id="rId7" w:anchor="Text" w:tgtFrame="_blank" w:history="1">
        <w:r w:rsidRPr="00152099">
          <w:rPr>
            <w:rStyle w:val="a5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https://zakon.rada.gov.ua/laws/show/246-2016-%D0%BF#Text</w:t>
        </w:r>
      </w:hyperlink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);</w:t>
      </w:r>
    </w:p>
    <w:p w14:paraId="05F2AA5C" w14:textId="77777777" w:rsidR="009621A9" w:rsidRPr="00152099" w:rsidRDefault="009621A9" w:rsidP="0096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4) заяву (роздруковану та підписану), в якій повідомляє, що до неї не застосовуються заборони, визначені частиною третьою або четвертою статті 1 Закону України «Про очищення влади»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згоду на проходження перевірки та на оприлюднення відомостей стосовно неї відповідно до Закону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України «Про очищення влади» (додат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 до Порядку проведення перевірки достовірності відомостей щодо застосування заборон, передбачених частиною третьою або четвертою статті 1 Закону України «Про очищення влади», затвердженого постановою Кабінету Міністрів України від 16 жовтня 2014 року № 563 </w:t>
      </w:r>
      <w:r w:rsidRPr="008738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hyperlink r:id="rId8" w:anchor="Text" w:tgtFrame="_blank" w:history="1">
        <w:r w:rsidRPr="008738CF">
          <w:rPr>
            <w:rStyle w:val="a5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https://zakon.rada.gov.ua/laws/show/563-2014-%D0%BF#Text</w:t>
        </w:r>
      </w:hyperlink>
      <w:r w:rsidRPr="008738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);</w:t>
      </w:r>
    </w:p>
    <w:p w14:paraId="497E329C" w14:textId="77777777" w:rsidR="009621A9" w:rsidRPr="00152099" w:rsidRDefault="009621A9" w:rsidP="0096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6) копію декларації особи, уповноваженої на виконання функцій держави або місцевого самоврядування, за рік, що передує року подання документів, та посилання на відповідну сторінку Єдиного державного реєстру декларацій осіб, 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уповноважених на виконання функцій держави або місцевого самоврядування (у паперовій формі);</w:t>
      </w:r>
    </w:p>
    <w:p w14:paraId="09686471" w14:textId="77777777" w:rsidR="009621A9" w:rsidRPr="00152099" w:rsidRDefault="009621A9" w:rsidP="0096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7) письмову згоду (роздруковану та підписану) на проведення спеціальної перевірки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додат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ок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 до Порядку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затвердженого постановою Кабінету Міністрів України від 25 березня 2015 року № 171 </w:t>
      </w:r>
      <w:r w:rsidRPr="000701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hyperlink r:id="rId9" w:anchor="Text" w:tgtFrame="_blank" w:history="1">
        <w:r w:rsidRPr="00070159">
          <w:rPr>
            <w:rStyle w:val="a5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https://zakon.rada.gov.ua/laws/show/171-2015-%D0%BF#Text</w:t>
        </w:r>
      </w:hyperlink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);</w:t>
      </w:r>
    </w:p>
    <w:p w14:paraId="04E1E765" w14:textId="77777777" w:rsidR="009621A9" w:rsidRPr="00152099" w:rsidRDefault="009621A9" w:rsidP="0096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8) автобіографію на дату надання згоди на пр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оведення спеціальної перевірки 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електронній формі, роздрукован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 та 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підписан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 власноруч, що 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містить, зокрема,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такі відомості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прізвище, ім’я та по батькові (за наявності), дату і місце народження, громадянство (зокрема громадянство (підданство) іноземної (іноземних) держави (держав), документи, які надають претенденту на посаду право на постійне проживання на території іноземних держав (за наявності), а також факт подання документів, необхідних для оформлення громадянства (підданства) іноземної (іноземних) держави (держав); освіту (назва закладу вищої освіти (іншого закладу освіти), рік вступу до такого закладу та рік закінчення, реквізити диплома, здобутий освітньо-кваліфікаційний рівень (ступінь освіти), спеціальність, кваліфікацію, науковий ступінь); наявність допуску до державної таємниці, а також факти скасування раніше наданого допуску за порушення законодавства про державну таємницю (або відмови у його наданні); відношення претендента на посаду до виконання військового обов’язку, проходження військової служби (у разі її проходження) та/або перебування на військовому обліку військовозобов’язаних; останнє місце роботи (служби) та посаду;</w:t>
      </w:r>
    </w:p>
    <w:p w14:paraId="6976C4D6" w14:textId="77777777" w:rsidR="009621A9" w:rsidRPr="00152099" w:rsidRDefault="009621A9" w:rsidP="0096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9) копії сторінок паспорта громадянина України у формі книжечки з даними про прізвище, ім’я та по батькові (за наявності), видачу паспорта та адресу зареєстрованого місця проживання або лицьового і зворотного боків паспорта громадянина України у формі картки та витягу з реєстру територіальної громади для підтвердження інформації про місце проживання (перебування) або електронні копії е-паспорта та е-паспорта для виїзду за кордон (за наявності відповідної технічної можливості);</w:t>
      </w:r>
    </w:p>
    <w:p w14:paraId="0C6A39F6" w14:textId="77777777" w:rsidR="009621A9" w:rsidRPr="00152099" w:rsidRDefault="009621A9" w:rsidP="0096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10) копії документів про освіту (з додатками), вчені звання та наукові ступені;</w:t>
      </w:r>
    </w:p>
    <w:p w14:paraId="623E3B47" w14:textId="77777777" w:rsidR="009621A9" w:rsidRPr="00152099" w:rsidRDefault="009621A9" w:rsidP="0096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11) копію документів про трудову діяльність, зокрема трудової книжки, послужного списку, витягу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із Реєстру застрахованих осіб 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тощо;</w:t>
      </w:r>
    </w:p>
    <w:p w14:paraId="0874F361" w14:textId="77777777" w:rsidR="009621A9" w:rsidRPr="00152099" w:rsidRDefault="009621A9" w:rsidP="0096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12) медичну довідку про проходження попереднього, періодичного та позачергового психіатричних оглядів за встановленою формою;</w:t>
      </w:r>
    </w:p>
    <w:p w14:paraId="09A988E3" w14:textId="77777777" w:rsidR="009621A9" w:rsidRPr="00152099" w:rsidRDefault="009621A9" w:rsidP="0096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13) копію військово-облікового документа: для військовозобов’язаного, резервіста – військового квитка або тимчасового посвідчення військовозобов’язаного; для військовослужбовця – військового квитка, посвідчення особи військовослужбовця;</w:t>
      </w:r>
    </w:p>
    <w:p w14:paraId="47F52C3B" w14:textId="77777777" w:rsidR="009621A9" w:rsidRPr="00152099" w:rsidRDefault="009621A9" w:rsidP="0096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14) копію реєстраційного номера облікової картки платника податків (індивідуальний ідентифікаційний номер);</w:t>
      </w:r>
    </w:p>
    <w:p w14:paraId="23AE9D04" w14:textId="77777777" w:rsidR="009621A9" w:rsidRPr="00152099" w:rsidRDefault="009621A9" w:rsidP="00962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15) інші документи, 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які підтверджують компетенції та професійні навички, зокрема Державний сертифікат про рівень володіння державною мовою (за наявності), документ про рівень володіння однією із офіційних мов Ради Європи (за наявності) тощо.</w:t>
      </w:r>
    </w:p>
    <w:p w14:paraId="7CCA6429" w14:textId="77777777" w:rsidR="009621A9" w:rsidRDefault="009621A9" w:rsidP="009621A9">
      <w:pPr>
        <w:spacing w:after="240" w:line="240" w:lineRule="auto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15209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У разі якщо Державний сертифікат про рівень володіння державною мовою на момент подання документів у кандидата  відсутній, цей документ подається протягом трьох місяців з дня припинення чи скасування на т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ериторії України воєнного стану.</w:t>
      </w:r>
    </w:p>
    <w:p w14:paraId="7B71848F" w14:textId="77777777" w:rsidR="009621A9" w:rsidRDefault="009621A9" w:rsidP="009621A9">
      <w:pPr>
        <w:spacing w:after="24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1D1D1B"/>
          <w:sz w:val="28"/>
          <w:szCs w:val="28"/>
          <w:shd w:val="clear" w:color="auto" w:fill="FFFFFF"/>
        </w:rPr>
      </w:pPr>
      <w:r w:rsidRPr="0015209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рийом документів здійснюється з </w:t>
      </w:r>
      <w:r w:rsidRPr="00152099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12 серпня 2024 року до 30 серпня 2024 року (включно).</w:t>
      </w:r>
    </w:p>
    <w:p w14:paraId="4CF751F7" w14:textId="77777777" w:rsidR="009621A9" w:rsidRDefault="009621A9" w:rsidP="009621A9">
      <w:pPr>
        <w:spacing w:after="240" w:line="240" w:lineRule="auto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15209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Документи в електронному вигляді із накладеним кваліфікованим </w:t>
      </w:r>
      <w:r w:rsidRPr="00AF3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електронним підписом надсилаються на електронну пошту </w:t>
      </w:r>
      <w:hyperlink r:id="rId10" w:history="1">
        <w:r w:rsidRPr="00AF3BB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inbox@vkksu.gov.ua</w:t>
        </w:r>
      </w:hyperlink>
      <w:r w:rsidRPr="00AF3BB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7105FD9" w14:textId="77777777" w:rsidR="009621A9" w:rsidRPr="00152099" w:rsidRDefault="009621A9" w:rsidP="009621A9">
      <w:pPr>
        <w:spacing w:after="240" w:line="240" w:lineRule="auto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152099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>Етапи проведення добору:</w:t>
      </w:r>
      <w:r w:rsidRPr="0015209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перевірка поданих кандидатом документів; допуск до участі в доборі кандидатів, які у порядку та строки, визначені цим оголошенням, подали всі необхідні документи та на день подання документів відповідають встановленим вимогам до державного службовця категорії «А»; проведення співбесіди із допущеними до добору кандидатами; внесення 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к</w:t>
      </w:r>
      <w:r w:rsidRPr="0015209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омісією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r w:rsidRPr="0015209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питань </w:t>
      </w:r>
      <w:r w:rsidRPr="0015209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добору кандидатів на вакантну посаду 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державної служби категорії «А» </w:t>
      </w:r>
      <w:r w:rsidRPr="0007015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–</w:t>
      </w:r>
      <w:r w:rsidRPr="0015209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заступника </w:t>
      </w:r>
      <w:r w:rsidRPr="00152099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</w:rPr>
        <w:t>к</w:t>
      </w:r>
      <w:r w:rsidRPr="0015209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ерівник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а</w:t>
      </w:r>
      <w:r w:rsidRPr="0015209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секретаріату Вищої кваліфікаційної комісії суддів України рекомендації (рекомендацій) про призначення кандидата на вакантну посаду; 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розгляд суб’єктом призначення (</w:t>
      </w:r>
      <w:r w:rsidRPr="0015209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із запрошенням кандидата (кандидатів) внесеної рекомендації (рекомендацій); ухвалення суб’єктом призначення рішення про призначення на посаду кандидата, визнаного переможцем добору.</w:t>
      </w:r>
    </w:p>
    <w:p w14:paraId="5A39EFFB" w14:textId="77777777" w:rsidR="009621A9" w:rsidRPr="00152099" w:rsidRDefault="009621A9" w:rsidP="009621A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BB85C74" w14:textId="77777777" w:rsidR="009621A9" w:rsidRPr="00152099" w:rsidRDefault="009621A9" w:rsidP="009621A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ABFBA09" w14:textId="77777777" w:rsidR="009621A9" w:rsidRPr="00152099" w:rsidRDefault="009621A9" w:rsidP="009621A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5850DAB0" w14:textId="77777777" w:rsidR="009621A9" w:rsidRPr="00152099" w:rsidRDefault="009621A9" w:rsidP="009621A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0E26F99" w14:textId="77777777" w:rsidR="009621A9" w:rsidRDefault="009621A9" w:rsidP="009621A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9E01C5E" w14:textId="77777777" w:rsidR="009621A9" w:rsidRDefault="009621A9" w:rsidP="009621A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5AD2F8C" w14:textId="77777777" w:rsidR="009621A9" w:rsidRPr="00152099" w:rsidRDefault="009621A9" w:rsidP="009621A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005C8D5" w14:textId="77777777" w:rsidR="009621A9" w:rsidRPr="00152099" w:rsidRDefault="009621A9" w:rsidP="009621A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8F644FA" w14:textId="77777777" w:rsidR="009621A9" w:rsidRDefault="009621A9" w:rsidP="009621A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AC13478" w14:textId="77777777" w:rsidR="009621A9" w:rsidRDefault="009621A9" w:rsidP="009621A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106946C" w14:textId="77777777" w:rsidR="009621A9" w:rsidRDefault="009621A9" w:rsidP="009621A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478A8E1" w14:textId="77777777" w:rsidR="009621A9" w:rsidRDefault="009621A9" w:rsidP="009621A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53F3C20A" w14:textId="77777777" w:rsidR="009621A9" w:rsidRDefault="009621A9" w:rsidP="009621A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967DA37" w14:textId="77777777" w:rsidR="009621A9" w:rsidRPr="00152099" w:rsidRDefault="009621A9" w:rsidP="009621A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02B4EFE" w14:textId="77777777" w:rsidR="009621A9" w:rsidRPr="00070159" w:rsidRDefault="009621A9" w:rsidP="009621A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Додаток 1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0701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 Оголошення про проведення добору на вакантну посаду державної служби категорії «А» </w:t>
      </w:r>
      <w:r w:rsidRPr="0007015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701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заступника </w:t>
      </w:r>
      <w:r w:rsidRPr="0007015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</w:t>
      </w:r>
      <w:r w:rsidRPr="000701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ерівник секретаріату Вищої кваліфікаційної комісії суддів України</w:t>
      </w:r>
    </w:p>
    <w:p w14:paraId="0882260B" w14:textId="77777777" w:rsidR="009621A9" w:rsidRDefault="009621A9" w:rsidP="009621A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3FA1737" w14:textId="77777777" w:rsidR="009621A9" w:rsidRPr="00152099" w:rsidRDefault="009621A9" w:rsidP="009621A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C595AB2" w14:textId="77777777" w:rsidR="009621A9" w:rsidRPr="00152099" w:rsidRDefault="009621A9" w:rsidP="009621A9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Вищій кваліфікаційній комісії суддів України</w:t>
      </w:r>
    </w:p>
    <w:p w14:paraId="7AF91D9A" w14:textId="77777777" w:rsidR="009621A9" w:rsidRPr="00152099" w:rsidRDefault="009621A9" w:rsidP="009621A9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1F18CF7" w14:textId="77777777" w:rsidR="009621A9" w:rsidRPr="00152099" w:rsidRDefault="009621A9" w:rsidP="009621A9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кандидата на зайняття посади заступника </w:t>
      </w:r>
      <w:r w:rsidRPr="0015209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ерівник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секретаріату Вищої кваліфікаційної комісії суддів України</w:t>
      </w:r>
    </w:p>
    <w:p w14:paraId="6AB9A87C" w14:textId="77777777" w:rsidR="009621A9" w:rsidRPr="00152099" w:rsidRDefault="009621A9" w:rsidP="009621A9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_________________________________</w:t>
      </w:r>
    </w:p>
    <w:p w14:paraId="6F818532" w14:textId="77777777" w:rsidR="009621A9" w:rsidRPr="00B417FF" w:rsidRDefault="009621A9" w:rsidP="009621A9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_________________________________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B417FF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</w:rPr>
        <w:t>(прізвище, ім’я, по батькові)</w:t>
      </w:r>
    </w:p>
    <w:p w14:paraId="56DFBB6F" w14:textId="77777777" w:rsidR="009621A9" w:rsidRPr="00152099" w:rsidRDefault="009621A9" w:rsidP="009621A9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_________________________________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B417FF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</w:rPr>
        <w:t>(номер телефону та адреса електронної пошти)</w:t>
      </w:r>
    </w:p>
    <w:p w14:paraId="60267D4B" w14:textId="77777777" w:rsidR="009621A9" w:rsidRPr="00152099" w:rsidRDefault="009621A9" w:rsidP="009621A9">
      <w:pPr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14:paraId="3FA19CA2" w14:textId="77777777" w:rsidR="009621A9" w:rsidRPr="00152099" w:rsidRDefault="009621A9" w:rsidP="009621A9">
      <w:pPr>
        <w:spacing w:after="240" w:line="360" w:lineRule="auto"/>
        <w:ind w:left="3260"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5209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Заява</w:t>
      </w:r>
    </w:p>
    <w:p w14:paraId="3602CC64" w14:textId="77777777" w:rsidR="009621A9" w:rsidRDefault="009621A9" w:rsidP="00962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Я,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</w:t>
      </w:r>
    </w:p>
    <w:p w14:paraId="2467F47E" w14:textId="77777777" w:rsidR="009621A9" w:rsidRDefault="009621A9" w:rsidP="009621A9">
      <w:pPr>
        <w:spacing w:after="0" w:line="240" w:lineRule="auto"/>
        <w:ind w:left="2832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756C5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</w:rPr>
        <w:t>(прізвище, ім’я, по батькові)</w:t>
      </w:r>
    </w:p>
    <w:p w14:paraId="431B4949" w14:textId="77777777" w:rsidR="009621A9" w:rsidRPr="00152099" w:rsidRDefault="009621A9" w:rsidP="009621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8D74240" w14:textId="77777777" w:rsidR="009621A9" w:rsidRDefault="009621A9" w:rsidP="009621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C26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прошу допустити мене до участі в доборі на зайняття посади заступника </w:t>
      </w:r>
      <w:r w:rsidRPr="008C261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</w:t>
      </w:r>
      <w:r w:rsidRPr="008C26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ерівника секретаріату Вищої кваліфікаційної комісії суддів України.</w:t>
      </w:r>
    </w:p>
    <w:p w14:paraId="451544BA" w14:textId="77777777" w:rsidR="009621A9" w:rsidRPr="008C2614" w:rsidRDefault="009621A9" w:rsidP="009621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C26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Відповідно до Закону України «Про захист персональних даних» від 01 червня 2010 року № 2297-VI даю згоду Вищій кваліфікаційній комісії суддів України на обробку моїх персональних даних.</w:t>
      </w:r>
    </w:p>
    <w:p w14:paraId="5BFA653E" w14:textId="77777777" w:rsidR="009621A9" w:rsidRPr="008C2614" w:rsidRDefault="009621A9" w:rsidP="009621A9">
      <w:pPr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C26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14:paraId="300AD4EA" w14:textId="77777777" w:rsidR="009621A9" w:rsidRDefault="009621A9" w:rsidP="009621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«____»___________      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024 року      _____________       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__________________</w:t>
      </w:r>
    </w:p>
    <w:p w14:paraId="2A96E33C" w14:textId="77777777" w:rsidR="009621A9" w:rsidRPr="00B417FF" w:rsidRDefault="009621A9" w:rsidP="009621A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B417FF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      </w:t>
      </w:r>
      <w:r w:rsidRPr="00B417FF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(підпис)                 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r w:rsidRPr="00B417FF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</w:rPr>
        <w:t>(ініціали, прізвище)</w:t>
      </w:r>
    </w:p>
    <w:p w14:paraId="17357115" w14:textId="77777777" w:rsidR="00EB2770" w:rsidRPr="009621A9" w:rsidRDefault="00EB2770" w:rsidP="009621A9">
      <w:pPr>
        <w:rPr>
          <w:rFonts w:ascii="Times New Roman" w:hAnsi="Times New Roman" w:cs="Times New Roman"/>
          <w:sz w:val="28"/>
          <w:szCs w:val="28"/>
        </w:rPr>
      </w:pPr>
    </w:p>
    <w:sectPr w:rsidR="00EB2770" w:rsidRPr="009621A9" w:rsidSect="004763BD">
      <w:headerReference w:type="default" r:id="rId11"/>
      <w:pgSz w:w="11906" w:h="16838"/>
      <w:pgMar w:top="1361" w:right="73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C17C5" w14:textId="77777777" w:rsidR="00000000" w:rsidRDefault="0000258C">
      <w:pPr>
        <w:spacing w:after="0" w:line="240" w:lineRule="auto"/>
      </w:pPr>
      <w:r>
        <w:separator/>
      </w:r>
    </w:p>
  </w:endnote>
  <w:endnote w:type="continuationSeparator" w:id="0">
    <w:p w14:paraId="5425A84B" w14:textId="77777777" w:rsidR="00000000" w:rsidRDefault="00002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2230B" w14:textId="77777777" w:rsidR="00000000" w:rsidRDefault="0000258C">
      <w:pPr>
        <w:spacing w:after="0" w:line="240" w:lineRule="auto"/>
      </w:pPr>
      <w:r>
        <w:separator/>
      </w:r>
    </w:p>
  </w:footnote>
  <w:footnote w:type="continuationSeparator" w:id="0">
    <w:p w14:paraId="11962A43" w14:textId="77777777" w:rsidR="00000000" w:rsidRDefault="00002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176854"/>
      <w:docPartObj>
        <w:docPartGallery w:val="Page Numbers (Top of Page)"/>
        <w:docPartUnique/>
      </w:docPartObj>
    </w:sdtPr>
    <w:sdtEndPr/>
    <w:sdtContent>
      <w:p w14:paraId="60F12D33" w14:textId="77777777" w:rsidR="00044987" w:rsidRDefault="009621A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1F5FDE90" w14:textId="77777777" w:rsidR="00044987" w:rsidRDefault="0000258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AF"/>
    <w:rsid w:val="0000258C"/>
    <w:rsid w:val="003F48AF"/>
    <w:rsid w:val="009621A9"/>
    <w:rsid w:val="00EB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C12F"/>
  <w15:chartTrackingRefBased/>
  <w15:docId w15:val="{203BAC31-A818-4F2B-8431-70B06FFE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1A9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621A9"/>
    <w:rPr>
      <w:b/>
      <w:bCs/>
    </w:rPr>
  </w:style>
  <w:style w:type="character" w:styleId="a5">
    <w:name w:val="Hyperlink"/>
    <w:basedOn w:val="a0"/>
    <w:uiPriority w:val="99"/>
    <w:unhideWhenUsed/>
    <w:rsid w:val="009621A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621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621A9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63-2014-%D0%B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46-2016-%D0%B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448-2016-%D0%B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inbox@vkksu.gov.u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171-2015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8395</Words>
  <Characters>4786</Characters>
  <Application>Microsoft Office Word</Application>
  <DocSecurity>0</DocSecurity>
  <Lines>39</Lines>
  <Paragraphs>26</Paragraphs>
  <ScaleCrop>false</ScaleCrop>
  <Company/>
  <LinksUpToDate>false</LinksUpToDate>
  <CharactersWithSpaces>13155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Наталія Євгеніївна</dc:creator>
  <cp:keywords/>
  <dc:description/>
  <cp:lastModifiedBy>Власенко Наталія Євгеніївна</cp:lastModifiedBy>
  <cp:revision>3</cp:revision>
  <dcterms:created xsi:type="dcterms:W3CDTF">2024-08-06T07:18:00Z</dcterms:created>
  <dcterms:modified xsi:type="dcterms:W3CDTF">2024-08-06T07:34:00Z</dcterms:modified>
</cp:coreProperties>
</file>