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2501D9" w14:textId="2A7A05C7" w:rsidR="00F626C0" w:rsidRPr="005D7EB8" w:rsidRDefault="00F626C0" w:rsidP="008D7A05">
      <w:pPr>
        <w:ind w:left="6521"/>
        <w:rPr>
          <w:color w:val="000000"/>
          <w:lang w:eastAsia="ru-RU" w:bidi="ru-RU"/>
        </w:rPr>
      </w:pPr>
      <w:r>
        <w:rPr>
          <w:b/>
          <w:bCs/>
        </w:rPr>
        <w:t xml:space="preserve">                                                                                                                    </w:t>
      </w:r>
      <w:proofErr w:type="spellStart"/>
      <w:r w:rsidRPr="005D7EB8">
        <w:rPr>
          <w:color w:val="000000"/>
          <w:lang w:eastAsia="ru-RU" w:bidi="ru-RU"/>
        </w:rPr>
        <w:t>Додаток</w:t>
      </w:r>
      <w:proofErr w:type="spellEnd"/>
      <w:r w:rsidRPr="005D7EB8">
        <w:rPr>
          <w:color w:val="000000"/>
          <w:lang w:eastAsia="ru-RU" w:bidi="ru-RU"/>
        </w:rPr>
        <w:t xml:space="preserve"> 1</w:t>
      </w:r>
    </w:p>
    <w:p w14:paraId="30C49C5A" w14:textId="77777777" w:rsidR="00F626C0" w:rsidRPr="005D7EB8" w:rsidRDefault="00F626C0" w:rsidP="008D7A05">
      <w:pPr>
        <w:ind w:left="6521"/>
        <w:rPr>
          <w:color w:val="000000"/>
          <w:lang w:eastAsia="ru-RU" w:bidi="ru-RU"/>
        </w:rPr>
      </w:pPr>
      <w:proofErr w:type="spellStart"/>
      <w:r>
        <w:rPr>
          <w:color w:val="000000"/>
          <w:lang w:eastAsia="ru-RU" w:bidi="ru-RU"/>
        </w:rPr>
        <w:t>до</w:t>
      </w:r>
      <w:proofErr w:type="spellEnd"/>
      <w:r>
        <w:rPr>
          <w:color w:val="000000"/>
          <w:lang w:eastAsia="ru-RU" w:bidi="ru-RU"/>
        </w:rPr>
        <w:t xml:space="preserve"> </w:t>
      </w:r>
      <w:proofErr w:type="spellStart"/>
      <w:r>
        <w:rPr>
          <w:color w:val="000000"/>
          <w:lang w:eastAsia="ru-RU" w:bidi="ru-RU"/>
        </w:rPr>
        <w:t>рішення</w:t>
      </w:r>
      <w:proofErr w:type="spellEnd"/>
      <w:r>
        <w:rPr>
          <w:color w:val="000000"/>
          <w:lang w:eastAsia="ru-RU" w:bidi="ru-RU"/>
        </w:rPr>
        <w:t xml:space="preserve"> </w:t>
      </w:r>
      <w:proofErr w:type="spellStart"/>
      <w:r>
        <w:rPr>
          <w:color w:val="000000"/>
          <w:lang w:eastAsia="ru-RU" w:bidi="ru-RU"/>
        </w:rPr>
        <w:t>Комісії</w:t>
      </w:r>
      <w:proofErr w:type="spellEnd"/>
    </w:p>
    <w:p w14:paraId="01AEFD38" w14:textId="653ACD6E" w:rsidR="00F626C0" w:rsidRPr="008D7A05" w:rsidRDefault="00F626C0" w:rsidP="008D7A05">
      <w:pPr>
        <w:ind w:left="6521"/>
        <w:rPr>
          <w:color w:val="000000"/>
          <w:lang w:val="uk-UA" w:eastAsia="ru-RU" w:bidi="ru-RU"/>
        </w:rPr>
      </w:pPr>
      <w:proofErr w:type="spellStart"/>
      <w:r>
        <w:rPr>
          <w:color w:val="000000"/>
          <w:lang w:eastAsia="ru-RU" w:bidi="ru-RU"/>
        </w:rPr>
        <w:t>від</w:t>
      </w:r>
      <w:proofErr w:type="spellEnd"/>
      <w:r>
        <w:rPr>
          <w:color w:val="000000"/>
          <w:lang w:eastAsia="ru-RU" w:bidi="ru-RU"/>
        </w:rPr>
        <w:t xml:space="preserve"> 21.08.2024 № </w:t>
      </w:r>
      <w:r w:rsidR="008D7A05">
        <w:rPr>
          <w:color w:val="000000"/>
          <w:lang w:val="uk-UA" w:eastAsia="ru-RU" w:bidi="ru-RU"/>
        </w:rPr>
        <w:t>259/зп-24</w:t>
      </w:r>
    </w:p>
    <w:p w14:paraId="39473B7D" w14:textId="5E8E2DDB" w:rsidR="00F626C0" w:rsidRDefault="00F626C0" w:rsidP="005C0F1C">
      <w:pPr>
        <w:spacing w:after="120"/>
        <w:jc w:val="both"/>
        <w:rPr>
          <w:b/>
          <w:bCs/>
          <w:lang w:val="uk-UA"/>
        </w:rPr>
      </w:pPr>
      <w:bookmarkStart w:id="0" w:name="_GoBack"/>
      <w:bookmarkEnd w:id="0"/>
    </w:p>
    <w:p w14:paraId="197A5A21" w14:textId="6082CE3B" w:rsidR="004F4EF9" w:rsidRPr="00C70DF0" w:rsidRDefault="00F11232" w:rsidP="005C0F1C">
      <w:pPr>
        <w:spacing w:after="120"/>
        <w:jc w:val="both"/>
        <w:rPr>
          <w:b/>
          <w:bCs/>
          <w:lang w:val="uk-UA"/>
        </w:rPr>
      </w:pPr>
      <w:r>
        <w:rPr>
          <w:b/>
          <w:bCs/>
          <w:lang w:val="uk-UA"/>
        </w:rPr>
        <w:t>Базові в</w:t>
      </w:r>
      <w:r w:rsidR="00E11B84">
        <w:rPr>
          <w:b/>
          <w:bCs/>
          <w:lang w:val="uk-UA"/>
        </w:rPr>
        <w:t xml:space="preserve">имоги </w:t>
      </w:r>
      <w:r w:rsidR="00346C90">
        <w:rPr>
          <w:b/>
          <w:bCs/>
          <w:lang w:val="uk-UA"/>
        </w:rPr>
        <w:t>до</w:t>
      </w:r>
      <w:r>
        <w:rPr>
          <w:b/>
          <w:bCs/>
          <w:lang w:val="uk-UA"/>
        </w:rPr>
        <w:t xml:space="preserve"> надання послуг із впровадження</w:t>
      </w:r>
      <w:r w:rsidR="00346C90">
        <w:rPr>
          <w:b/>
          <w:bCs/>
          <w:lang w:val="uk-UA"/>
        </w:rPr>
        <w:t xml:space="preserve"> </w:t>
      </w:r>
      <w:r w:rsidR="00C70DF0">
        <w:rPr>
          <w:b/>
          <w:bCs/>
          <w:lang w:val="uk-UA"/>
        </w:rPr>
        <w:t>програмн</w:t>
      </w:r>
      <w:r w:rsidR="00346C90">
        <w:rPr>
          <w:b/>
          <w:bCs/>
          <w:lang w:val="uk-UA"/>
        </w:rPr>
        <w:t>ого</w:t>
      </w:r>
      <w:r w:rsidR="00C70DF0">
        <w:rPr>
          <w:b/>
          <w:bCs/>
          <w:lang w:val="uk-UA"/>
        </w:rPr>
        <w:t xml:space="preserve"> забезпечення для тестування когнітивних здібностей </w:t>
      </w:r>
      <w:r>
        <w:rPr>
          <w:b/>
          <w:bCs/>
          <w:lang w:val="uk-UA"/>
        </w:rPr>
        <w:t>під час кваліфікаційного іспиту</w:t>
      </w:r>
    </w:p>
    <w:p w14:paraId="05E06913" w14:textId="77777777" w:rsidR="004F4EF9" w:rsidRPr="00C70DF0" w:rsidRDefault="004F4EF9" w:rsidP="005C0F1C">
      <w:pPr>
        <w:jc w:val="both"/>
        <w:rPr>
          <w:b/>
          <w:color w:val="943634"/>
          <w:lang w:val="uk-UA" w:eastAsia="uk-UA"/>
        </w:rPr>
      </w:pPr>
    </w:p>
    <w:p w14:paraId="0D2BC384" w14:textId="77777777" w:rsidR="004F4EF9" w:rsidRPr="00C70DF0" w:rsidRDefault="004F4EF9" w:rsidP="005C0F1C">
      <w:pPr>
        <w:tabs>
          <w:tab w:val="left" w:pos="1440"/>
        </w:tabs>
        <w:spacing w:after="120"/>
        <w:jc w:val="both"/>
        <w:rPr>
          <w:b/>
          <w:bCs/>
          <w:lang w:val="uk-UA" w:eastAsia="uk-UA"/>
        </w:rPr>
      </w:pPr>
      <w:r w:rsidRPr="00C70DF0">
        <w:rPr>
          <w:b/>
          <w:bCs/>
          <w:lang w:val="uk-UA" w:eastAsia="uk-UA"/>
        </w:rPr>
        <w:t>Мета:</w:t>
      </w:r>
    </w:p>
    <w:p w14:paraId="382FE7D7" w14:textId="0A5E32A5" w:rsidR="00014F60" w:rsidRPr="00C87F0A" w:rsidRDefault="00F11232" w:rsidP="00346C90">
      <w:pPr>
        <w:tabs>
          <w:tab w:val="left" w:pos="1440"/>
        </w:tabs>
        <w:spacing w:after="120"/>
        <w:jc w:val="both"/>
        <w:rPr>
          <w:lang w:val="uk-UA" w:eastAsia="uk-UA"/>
        </w:rPr>
      </w:pPr>
      <w:r>
        <w:rPr>
          <w:lang w:val="uk-UA" w:eastAsia="uk-UA"/>
        </w:rPr>
        <w:t xml:space="preserve">на запит </w:t>
      </w:r>
      <w:r w:rsidRPr="00C70DF0">
        <w:rPr>
          <w:lang w:val="uk-UA" w:eastAsia="uk-UA"/>
        </w:rPr>
        <w:t>Вищої кваліфі</w:t>
      </w:r>
      <w:r w:rsidR="0091279E">
        <w:rPr>
          <w:lang w:val="uk-UA" w:eastAsia="uk-UA"/>
        </w:rPr>
        <w:t xml:space="preserve">каційної комісії суддів України щодо </w:t>
      </w:r>
      <w:r>
        <w:rPr>
          <w:lang w:val="uk-UA" w:eastAsia="uk-UA"/>
        </w:rPr>
        <w:t>впровадження програмного забезпечення (комп’ютерної програми) для</w:t>
      </w:r>
      <w:r w:rsidR="0091279E">
        <w:rPr>
          <w:lang w:val="uk-UA" w:eastAsia="uk-UA"/>
        </w:rPr>
        <w:t xml:space="preserve"> тестування</w:t>
      </w:r>
      <w:r w:rsidRPr="00C70DF0">
        <w:rPr>
          <w:lang w:val="uk-UA" w:eastAsia="uk-UA"/>
        </w:rPr>
        <w:t xml:space="preserve"> когнітивних здібностей</w:t>
      </w:r>
      <w:r>
        <w:rPr>
          <w:lang w:val="uk-UA" w:eastAsia="uk-UA"/>
        </w:rPr>
        <w:t xml:space="preserve"> під час</w:t>
      </w:r>
      <w:r w:rsidR="0091279E">
        <w:rPr>
          <w:lang w:val="uk-UA" w:eastAsia="uk-UA"/>
        </w:rPr>
        <w:t xml:space="preserve"> </w:t>
      </w:r>
      <w:r w:rsidRPr="00C70DF0">
        <w:rPr>
          <w:lang w:val="uk-UA" w:eastAsia="uk-UA"/>
        </w:rPr>
        <w:t xml:space="preserve">кваліфікаційного іспиту </w:t>
      </w:r>
      <w:r w:rsidRPr="00151555">
        <w:rPr>
          <w:lang w:val="uk-UA" w:eastAsia="uk-UA"/>
        </w:rPr>
        <w:t>в межах конкурсних процедур</w:t>
      </w:r>
      <w:r w:rsidR="0091279E">
        <w:rPr>
          <w:lang w:val="uk-UA" w:eastAsia="uk-UA"/>
        </w:rPr>
        <w:t xml:space="preserve">, які здійснюються Комісією з метою </w:t>
      </w:r>
      <w:r w:rsidRPr="00C70DF0">
        <w:rPr>
          <w:lang w:val="uk-UA" w:eastAsia="uk-UA"/>
        </w:rPr>
        <w:t xml:space="preserve">перевірки відповідності </w:t>
      </w:r>
      <w:r>
        <w:rPr>
          <w:lang w:val="uk-UA" w:eastAsia="uk-UA"/>
        </w:rPr>
        <w:t xml:space="preserve">кандидатів </w:t>
      </w:r>
      <w:r w:rsidRPr="00C70DF0">
        <w:rPr>
          <w:lang w:val="uk-UA" w:eastAsia="uk-UA"/>
        </w:rPr>
        <w:t>критерію професійної компетентності</w:t>
      </w:r>
      <w:r w:rsidR="005E0F2C">
        <w:rPr>
          <w:lang w:val="uk-UA" w:eastAsia="uk-UA"/>
        </w:rPr>
        <w:t>, що визначено</w:t>
      </w:r>
      <w:r w:rsidRPr="00C70DF0">
        <w:rPr>
          <w:lang w:val="uk-UA" w:eastAsia="uk-UA"/>
        </w:rPr>
        <w:t xml:space="preserve">  статтями 83 та 85 З</w:t>
      </w:r>
      <w:r w:rsidR="005E0F2C">
        <w:rPr>
          <w:lang w:val="uk-UA" w:eastAsia="uk-UA"/>
        </w:rPr>
        <w:t>акону України «Про судоустрій і</w:t>
      </w:r>
      <w:r w:rsidRPr="00C70DF0">
        <w:rPr>
          <w:lang w:val="uk-UA" w:eastAsia="uk-UA"/>
        </w:rPr>
        <w:t xml:space="preserve"> статус суддів». </w:t>
      </w:r>
    </w:p>
    <w:p w14:paraId="1598D919" w14:textId="3E91252B" w:rsidR="0019746F" w:rsidRPr="00C70DF0" w:rsidRDefault="0019746F" w:rsidP="005C0F1C">
      <w:pPr>
        <w:tabs>
          <w:tab w:val="left" w:pos="1440"/>
        </w:tabs>
        <w:spacing w:after="120"/>
        <w:jc w:val="both"/>
        <w:rPr>
          <w:b/>
          <w:bCs/>
          <w:lang w:val="uk-UA" w:eastAsia="uk-UA"/>
        </w:rPr>
      </w:pPr>
      <w:r w:rsidRPr="00C70DF0">
        <w:rPr>
          <w:b/>
          <w:bCs/>
          <w:lang w:val="uk-UA" w:eastAsia="uk-UA"/>
        </w:rPr>
        <w:t xml:space="preserve">Строки: </w:t>
      </w:r>
    </w:p>
    <w:p w14:paraId="6622BDFC" w14:textId="6F2BE857" w:rsidR="0019746F" w:rsidRPr="00C70DF0" w:rsidRDefault="0019746F" w:rsidP="005C0F1C">
      <w:pPr>
        <w:jc w:val="both"/>
        <w:rPr>
          <w:lang w:val="uk-UA" w:eastAsia="uk-UA"/>
        </w:rPr>
      </w:pPr>
      <w:r w:rsidRPr="00C70DF0">
        <w:rPr>
          <w:lang w:val="uk-UA" w:eastAsia="uk-UA"/>
        </w:rPr>
        <w:t>Граничний термін</w:t>
      </w:r>
      <w:r w:rsidR="00D2637C">
        <w:rPr>
          <w:lang w:val="uk-UA" w:eastAsia="uk-UA"/>
        </w:rPr>
        <w:t xml:space="preserve"> впровадження  програмного забезпечення </w:t>
      </w:r>
      <w:r w:rsidRPr="00C70DF0">
        <w:rPr>
          <w:lang w:val="uk-UA" w:eastAsia="uk-UA"/>
        </w:rPr>
        <w:t xml:space="preserve">– </w:t>
      </w:r>
      <w:r w:rsidR="004129D8" w:rsidRPr="004C43A8">
        <w:rPr>
          <w:lang w:val="ru-RU" w:eastAsia="uk-UA"/>
        </w:rPr>
        <w:t>15</w:t>
      </w:r>
      <w:r w:rsidRPr="00C70DF0">
        <w:rPr>
          <w:lang w:val="uk-UA" w:eastAsia="uk-UA"/>
        </w:rPr>
        <w:t>.</w:t>
      </w:r>
      <w:r w:rsidR="00E11B84">
        <w:rPr>
          <w:lang w:val="uk-UA" w:eastAsia="uk-UA"/>
        </w:rPr>
        <w:t>1</w:t>
      </w:r>
      <w:r w:rsidR="001E1775">
        <w:rPr>
          <w:lang w:val="uk-UA" w:eastAsia="uk-UA"/>
        </w:rPr>
        <w:t>1</w:t>
      </w:r>
      <w:r w:rsidRPr="00C70DF0">
        <w:rPr>
          <w:lang w:val="uk-UA" w:eastAsia="uk-UA"/>
        </w:rPr>
        <w:t>.2024.</w:t>
      </w:r>
    </w:p>
    <w:p w14:paraId="4E394523" w14:textId="77777777" w:rsidR="00CC3DB7" w:rsidRPr="00C441B0" w:rsidRDefault="00CC3DB7" w:rsidP="00346C90">
      <w:pPr>
        <w:tabs>
          <w:tab w:val="left" w:pos="1440"/>
        </w:tabs>
        <w:spacing w:after="120"/>
        <w:jc w:val="both"/>
        <w:rPr>
          <w:b/>
          <w:bCs/>
          <w:lang w:val="ru-RU" w:eastAsia="uk-UA"/>
        </w:rPr>
      </w:pPr>
    </w:p>
    <w:p w14:paraId="4D4777D4" w14:textId="613876FA" w:rsidR="00C70DF0" w:rsidRDefault="00346C90" w:rsidP="00346C90">
      <w:pPr>
        <w:tabs>
          <w:tab w:val="left" w:pos="1440"/>
        </w:tabs>
        <w:spacing w:after="120"/>
        <w:jc w:val="both"/>
        <w:rPr>
          <w:b/>
          <w:lang w:val="uk-UA" w:eastAsia="uk-UA"/>
        </w:rPr>
      </w:pPr>
      <w:r w:rsidRPr="00346C90">
        <w:rPr>
          <w:b/>
          <w:lang w:val="uk-UA" w:eastAsia="uk-UA"/>
        </w:rPr>
        <w:t>П</w:t>
      </w:r>
      <w:r w:rsidR="00C70DF0" w:rsidRPr="00346C90">
        <w:rPr>
          <w:b/>
          <w:lang w:val="uk-UA" w:eastAsia="uk-UA"/>
        </w:rPr>
        <w:t xml:space="preserve">рограмне забезпечення </w:t>
      </w:r>
    </w:p>
    <w:p w14:paraId="6BA0A383" w14:textId="1472D809" w:rsidR="005D7C9F" w:rsidRPr="006C113D" w:rsidRDefault="005E6BC4" w:rsidP="00D2637C">
      <w:pPr>
        <w:jc w:val="both"/>
        <w:rPr>
          <w:lang w:val="uk-UA"/>
        </w:rPr>
      </w:pPr>
      <w:r w:rsidRPr="006C113D">
        <w:rPr>
          <w:lang w:val="uk-UA" w:eastAsia="uk-UA"/>
        </w:rPr>
        <w:t>Комісія</w:t>
      </w:r>
      <w:r w:rsidR="00D2637C" w:rsidRPr="006C113D">
        <w:rPr>
          <w:lang w:val="uk-UA" w:eastAsia="uk-UA"/>
        </w:rPr>
        <w:t xml:space="preserve"> </w:t>
      </w:r>
      <w:r w:rsidR="001E1775" w:rsidRPr="006C113D">
        <w:rPr>
          <w:lang w:val="uk-UA" w:eastAsia="uk-UA"/>
        </w:rPr>
        <w:t xml:space="preserve">планує закупити ліцензію на безстрокове використання </w:t>
      </w:r>
      <w:r w:rsidR="00D2637C" w:rsidRPr="006C113D">
        <w:rPr>
          <w:lang w:val="uk-UA" w:eastAsia="uk-UA"/>
        </w:rPr>
        <w:t xml:space="preserve">вже </w:t>
      </w:r>
      <w:r w:rsidR="002B66EC" w:rsidRPr="006C113D">
        <w:rPr>
          <w:lang w:val="uk-UA" w:eastAsia="uk-UA"/>
        </w:rPr>
        <w:t>створеного</w:t>
      </w:r>
      <w:r w:rsidR="001E1775" w:rsidRPr="006C113D">
        <w:rPr>
          <w:lang w:val="uk-UA" w:eastAsia="uk-UA"/>
        </w:rPr>
        <w:t xml:space="preserve"> програмного забезпечення</w:t>
      </w:r>
      <w:r w:rsidR="00620896" w:rsidRPr="006C113D">
        <w:rPr>
          <w:lang w:val="uk-UA" w:eastAsia="uk-UA"/>
        </w:rPr>
        <w:t xml:space="preserve"> </w:t>
      </w:r>
      <w:r w:rsidRPr="006C113D">
        <w:rPr>
          <w:lang w:val="uk-UA"/>
        </w:rPr>
        <w:t>(комп’ютерної програми</w:t>
      </w:r>
      <w:r w:rsidR="00E51BFD">
        <w:rPr>
          <w:lang w:val="uk-UA"/>
        </w:rPr>
        <w:t xml:space="preserve">) (далі – </w:t>
      </w:r>
      <w:r w:rsidR="00C87F0A" w:rsidRPr="006C113D">
        <w:rPr>
          <w:lang w:val="uk-UA"/>
        </w:rPr>
        <w:t>ПЗ)</w:t>
      </w:r>
      <w:r w:rsidR="003B4D66" w:rsidRPr="006C113D">
        <w:rPr>
          <w:lang w:val="uk-UA" w:eastAsia="uk-UA"/>
        </w:rPr>
        <w:t xml:space="preserve">, </w:t>
      </w:r>
      <w:r w:rsidRPr="006C113D">
        <w:rPr>
          <w:lang w:val="uk-UA" w:eastAsia="uk-UA"/>
        </w:rPr>
        <w:t xml:space="preserve">яке </w:t>
      </w:r>
      <w:r w:rsidR="001E1775" w:rsidRPr="006C113D">
        <w:rPr>
          <w:lang w:val="uk-UA" w:eastAsia="uk-UA"/>
        </w:rPr>
        <w:t xml:space="preserve"> використовувати</w:t>
      </w:r>
      <w:r w:rsidRPr="006C113D">
        <w:rPr>
          <w:lang w:val="uk-UA" w:eastAsia="uk-UA"/>
        </w:rPr>
        <w:t>меть</w:t>
      </w:r>
      <w:r w:rsidR="001E1775" w:rsidRPr="006C113D">
        <w:rPr>
          <w:lang w:val="uk-UA" w:eastAsia="uk-UA"/>
        </w:rPr>
        <w:t xml:space="preserve">ся для тестування </w:t>
      </w:r>
      <w:r w:rsidRPr="006C113D">
        <w:rPr>
          <w:lang w:val="uk-UA" w:eastAsia="uk-UA"/>
        </w:rPr>
        <w:t>суддів і кандидатів на посаду судді</w:t>
      </w:r>
      <w:r w:rsidR="001E1775" w:rsidRPr="006C113D">
        <w:rPr>
          <w:lang w:val="uk-UA" w:eastAsia="uk-UA"/>
        </w:rPr>
        <w:t xml:space="preserve"> щодо</w:t>
      </w:r>
      <w:r w:rsidR="00D2637C" w:rsidRPr="006C113D">
        <w:rPr>
          <w:lang w:val="uk-UA" w:eastAsia="uk-UA"/>
        </w:rPr>
        <w:t xml:space="preserve"> рівня їх</w:t>
      </w:r>
      <w:r w:rsidR="001E1775" w:rsidRPr="006C113D">
        <w:rPr>
          <w:lang w:val="uk-UA" w:eastAsia="uk-UA"/>
        </w:rPr>
        <w:t xml:space="preserve"> когнітивних здібностей</w:t>
      </w:r>
      <w:r w:rsidR="005D7C9F" w:rsidRPr="006C113D">
        <w:rPr>
          <w:lang w:val="uk-UA" w:eastAsia="uk-UA"/>
        </w:rPr>
        <w:t>, з можлив</w:t>
      </w:r>
      <w:r w:rsidR="00C91C69" w:rsidRPr="006C113D">
        <w:rPr>
          <w:lang w:val="uk-UA" w:eastAsia="uk-UA"/>
        </w:rPr>
        <w:t>і</w:t>
      </w:r>
      <w:r w:rsidRPr="006C113D">
        <w:rPr>
          <w:lang w:val="uk-UA" w:eastAsia="uk-UA"/>
        </w:rPr>
        <w:t xml:space="preserve">стю зміни коду продукту у разі подальшого удосконалення </w:t>
      </w:r>
      <w:r w:rsidR="005D7C9F" w:rsidRPr="006C113D">
        <w:rPr>
          <w:lang w:val="uk-UA" w:eastAsia="uk-UA"/>
        </w:rPr>
        <w:t>або зміни алгоритму тестування, або змін в законодавстві тощо.</w:t>
      </w:r>
    </w:p>
    <w:p w14:paraId="5829533D" w14:textId="77777777" w:rsidR="005D7C9F" w:rsidRPr="006C113D" w:rsidRDefault="005D7C9F" w:rsidP="00D2637C">
      <w:pPr>
        <w:jc w:val="both"/>
        <w:rPr>
          <w:lang w:val="uk-UA"/>
        </w:rPr>
      </w:pPr>
    </w:p>
    <w:p w14:paraId="455D5107" w14:textId="143FFA9D" w:rsidR="00D2637C" w:rsidRPr="00F66C7F" w:rsidRDefault="00C91C69" w:rsidP="00C441B0">
      <w:pPr>
        <w:jc w:val="both"/>
        <w:rPr>
          <w:lang w:val="uk-UA"/>
        </w:rPr>
      </w:pPr>
      <w:r>
        <w:rPr>
          <w:lang w:val="uk-UA"/>
        </w:rPr>
        <w:t xml:space="preserve">ПЗ </w:t>
      </w:r>
      <w:r w:rsidR="00D2637C" w:rsidRPr="00F66C7F">
        <w:rPr>
          <w:lang w:val="uk-UA"/>
        </w:rPr>
        <w:t>має бути сумісн</w:t>
      </w:r>
      <w:r w:rsidR="00C87F0A">
        <w:rPr>
          <w:lang w:val="uk-UA"/>
        </w:rPr>
        <w:t>им</w:t>
      </w:r>
      <w:r w:rsidR="005307BF">
        <w:rPr>
          <w:lang w:val="uk-UA"/>
        </w:rPr>
        <w:t xml:space="preserve"> з широко використовуваним комп</w:t>
      </w:r>
      <w:r w:rsidR="005307BF" w:rsidRPr="00C441B0">
        <w:rPr>
          <w:lang w:val="uk-UA"/>
        </w:rPr>
        <w:t>’</w:t>
      </w:r>
      <w:r w:rsidR="00D2637C" w:rsidRPr="00F66C7F">
        <w:rPr>
          <w:lang w:val="uk-UA"/>
        </w:rPr>
        <w:t>ютерним обладнанням та програмним забезпеченням</w:t>
      </w:r>
      <w:r w:rsidR="00C87F0A">
        <w:rPr>
          <w:lang w:val="uk-UA"/>
        </w:rPr>
        <w:t xml:space="preserve"> </w:t>
      </w:r>
      <w:r w:rsidR="00D2637C" w:rsidRPr="00F66C7F">
        <w:rPr>
          <w:lang w:val="uk-UA"/>
        </w:rPr>
        <w:t xml:space="preserve">(мінімальні вимоги: операційна система Windows або </w:t>
      </w:r>
      <w:proofErr w:type="spellStart"/>
      <w:r w:rsidR="00D2637C" w:rsidRPr="00F66C7F">
        <w:rPr>
          <w:lang w:val="uk-UA"/>
        </w:rPr>
        <w:t>Linux</w:t>
      </w:r>
      <w:proofErr w:type="spellEnd"/>
      <w:r w:rsidR="00D2637C" w:rsidRPr="00F66C7F">
        <w:rPr>
          <w:lang w:val="uk-UA"/>
        </w:rPr>
        <w:t xml:space="preserve">, підтримується </w:t>
      </w:r>
      <w:proofErr w:type="spellStart"/>
      <w:r w:rsidR="00D2637C" w:rsidRPr="00F66C7F">
        <w:rPr>
          <w:lang w:val="uk-UA"/>
        </w:rPr>
        <w:t>Google</w:t>
      </w:r>
      <w:proofErr w:type="spellEnd"/>
      <w:r w:rsidR="00D2637C" w:rsidRPr="00F66C7F">
        <w:rPr>
          <w:lang w:val="uk-UA"/>
        </w:rPr>
        <w:t xml:space="preserve"> </w:t>
      </w:r>
      <w:proofErr w:type="spellStart"/>
      <w:r w:rsidR="00D2637C" w:rsidRPr="00F66C7F">
        <w:rPr>
          <w:lang w:val="uk-UA"/>
        </w:rPr>
        <w:t>Chrome</w:t>
      </w:r>
      <w:proofErr w:type="spellEnd"/>
      <w:r w:rsidR="00D2637C" w:rsidRPr="00F66C7F">
        <w:rPr>
          <w:lang w:val="uk-UA"/>
        </w:rPr>
        <w:t xml:space="preserve"> або </w:t>
      </w:r>
      <w:proofErr w:type="spellStart"/>
      <w:r w:rsidR="00D2637C" w:rsidRPr="00F66C7F">
        <w:rPr>
          <w:lang w:val="uk-UA"/>
        </w:rPr>
        <w:t>Opera</w:t>
      </w:r>
      <w:proofErr w:type="spellEnd"/>
      <w:r w:rsidR="005307BF">
        <w:rPr>
          <w:lang w:val="uk-UA"/>
        </w:rPr>
        <w:t>), п</w:t>
      </w:r>
      <w:r w:rsidR="00D2637C" w:rsidRPr="00F66C7F">
        <w:rPr>
          <w:lang w:val="uk-UA"/>
        </w:rPr>
        <w:t>ередбачати ступінь захисту інформації та можливість періодичного оновлення.</w:t>
      </w:r>
    </w:p>
    <w:p w14:paraId="054576BC" w14:textId="3878663E" w:rsidR="001E1775" w:rsidRDefault="001E1775" w:rsidP="00C441B0">
      <w:pPr>
        <w:tabs>
          <w:tab w:val="left" w:pos="1440"/>
        </w:tabs>
        <w:jc w:val="both"/>
        <w:rPr>
          <w:color w:val="FF0000"/>
          <w:lang w:val="uk-UA" w:eastAsia="uk-UA"/>
        </w:rPr>
      </w:pPr>
    </w:p>
    <w:p w14:paraId="7DF722B3" w14:textId="06DF3960" w:rsidR="00C441B0" w:rsidRPr="00C441B0" w:rsidRDefault="00C441B0" w:rsidP="00C441B0">
      <w:pPr>
        <w:tabs>
          <w:tab w:val="left" w:pos="1440"/>
        </w:tabs>
        <w:jc w:val="both"/>
        <w:rPr>
          <w:lang w:val="uk-UA" w:eastAsia="uk-UA"/>
        </w:rPr>
      </w:pPr>
      <w:r w:rsidRPr="00C441B0">
        <w:rPr>
          <w:lang w:val="uk-UA" w:eastAsia="uk-UA"/>
        </w:rPr>
        <w:t>ПЗ має відповідати вимогам чинного законодавства щодо технічного захисту інформації.</w:t>
      </w:r>
    </w:p>
    <w:p w14:paraId="0F472C3A" w14:textId="77777777" w:rsidR="00C441B0" w:rsidRDefault="00C441B0" w:rsidP="00C441B0">
      <w:pPr>
        <w:tabs>
          <w:tab w:val="left" w:pos="1440"/>
        </w:tabs>
        <w:jc w:val="both"/>
        <w:rPr>
          <w:lang w:val="uk-UA" w:eastAsia="uk-UA"/>
        </w:rPr>
      </w:pPr>
    </w:p>
    <w:p w14:paraId="5F2D17E9" w14:textId="599048D6" w:rsidR="00C0075F" w:rsidRDefault="00B742E6" w:rsidP="00C441B0">
      <w:pPr>
        <w:tabs>
          <w:tab w:val="left" w:pos="1440"/>
        </w:tabs>
        <w:jc w:val="both"/>
        <w:rPr>
          <w:lang w:val="uk-UA" w:eastAsia="uk-UA"/>
        </w:rPr>
      </w:pPr>
      <w:r>
        <w:rPr>
          <w:lang w:val="uk-UA" w:eastAsia="uk-UA"/>
        </w:rPr>
        <w:t xml:space="preserve">Тестування проводиться в </w:t>
      </w:r>
      <w:r w:rsidR="00C0075F" w:rsidRPr="00C0075F">
        <w:rPr>
          <w:lang w:val="uk-UA" w:eastAsia="uk-UA"/>
        </w:rPr>
        <w:t>приміщенні</w:t>
      </w:r>
      <w:r>
        <w:rPr>
          <w:lang w:val="uk-UA" w:eastAsia="uk-UA"/>
        </w:rPr>
        <w:t xml:space="preserve"> Комісії. </w:t>
      </w:r>
      <w:r w:rsidR="00C87F0A">
        <w:rPr>
          <w:lang w:val="uk-UA" w:eastAsia="uk-UA"/>
        </w:rPr>
        <w:t>ПЗ</w:t>
      </w:r>
      <w:r>
        <w:rPr>
          <w:lang w:val="uk-UA" w:eastAsia="uk-UA"/>
        </w:rPr>
        <w:t xml:space="preserve"> встановлюється </w:t>
      </w:r>
      <w:r w:rsidR="00C0075F" w:rsidRPr="00C0075F">
        <w:rPr>
          <w:lang w:val="uk-UA" w:eastAsia="uk-UA"/>
        </w:rPr>
        <w:t xml:space="preserve">на окремому </w:t>
      </w:r>
      <w:r w:rsidR="005D7C9F">
        <w:rPr>
          <w:lang w:val="uk-UA" w:eastAsia="uk-UA"/>
        </w:rPr>
        <w:t>сервері</w:t>
      </w:r>
      <w:r w:rsidR="00C0075F" w:rsidRPr="00C0075F">
        <w:rPr>
          <w:lang w:val="uk-UA" w:eastAsia="uk-UA"/>
        </w:rPr>
        <w:t xml:space="preserve"> із застосуванням локальної мережі, що не під’єднана до мережі </w:t>
      </w:r>
      <w:r>
        <w:rPr>
          <w:lang w:val="uk-UA" w:eastAsia="uk-UA"/>
        </w:rPr>
        <w:t>«</w:t>
      </w:r>
      <w:r w:rsidR="00C0075F" w:rsidRPr="00C0075F">
        <w:rPr>
          <w:lang w:val="uk-UA" w:eastAsia="uk-UA"/>
        </w:rPr>
        <w:t>Інтернет</w:t>
      </w:r>
      <w:r>
        <w:rPr>
          <w:lang w:val="uk-UA" w:eastAsia="uk-UA"/>
        </w:rPr>
        <w:t>»</w:t>
      </w:r>
      <w:r w:rsidR="00C0075F" w:rsidRPr="00C0075F">
        <w:rPr>
          <w:lang w:val="uk-UA" w:eastAsia="uk-UA"/>
        </w:rPr>
        <w:t>.</w:t>
      </w:r>
    </w:p>
    <w:p w14:paraId="5E17E604" w14:textId="6DD012C7" w:rsidR="00D856DF" w:rsidRDefault="00D856DF" w:rsidP="005C0F1C">
      <w:pPr>
        <w:tabs>
          <w:tab w:val="left" w:pos="1440"/>
        </w:tabs>
        <w:spacing w:after="120"/>
        <w:jc w:val="both"/>
        <w:rPr>
          <w:lang w:val="uk-UA" w:eastAsia="uk-UA"/>
        </w:rPr>
      </w:pPr>
      <w:r w:rsidRPr="00D856DF">
        <w:rPr>
          <w:lang w:val="uk-UA" w:eastAsia="uk-UA"/>
        </w:rPr>
        <w:t>П</w:t>
      </w:r>
      <w:r w:rsidR="00C87F0A">
        <w:rPr>
          <w:lang w:val="uk-UA" w:eastAsia="uk-UA"/>
        </w:rPr>
        <w:t xml:space="preserve">З </w:t>
      </w:r>
      <w:r w:rsidR="00B742E6">
        <w:rPr>
          <w:lang w:val="uk-UA" w:eastAsia="uk-UA"/>
        </w:rPr>
        <w:t xml:space="preserve">і обладнання під час </w:t>
      </w:r>
      <w:r w:rsidRPr="00D856DF">
        <w:rPr>
          <w:lang w:val="uk-UA" w:eastAsia="uk-UA"/>
        </w:rPr>
        <w:t>тестування має забезпечувати:</w:t>
      </w:r>
    </w:p>
    <w:p w14:paraId="1210B8B5" w14:textId="18ACCAE9" w:rsidR="00D856DF" w:rsidRDefault="00D856DF" w:rsidP="005C0F1C">
      <w:pPr>
        <w:tabs>
          <w:tab w:val="left" w:pos="1440"/>
        </w:tabs>
        <w:spacing w:after="120"/>
        <w:jc w:val="both"/>
        <w:rPr>
          <w:lang w:val="uk-UA" w:eastAsia="uk-UA"/>
        </w:rPr>
      </w:pPr>
      <w:r w:rsidRPr="00D856DF">
        <w:rPr>
          <w:lang w:val="uk-UA" w:eastAsia="uk-UA"/>
        </w:rPr>
        <w:t xml:space="preserve">1) </w:t>
      </w:r>
      <w:proofErr w:type="spellStart"/>
      <w:r w:rsidRPr="00D856DF">
        <w:rPr>
          <w:lang w:val="uk-UA" w:eastAsia="uk-UA"/>
        </w:rPr>
        <w:t>логування</w:t>
      </w:r>
      <w:proofErr w:type="spellEnd"/>
      <w:r w:rsidRPr="00D856DF">
        <w:rPr>
          <w:lang w:val="uk-UA" w:eastAsia="uk-UA"/>
        </w:rPr>
        <w:t xml:space="preserve"> всіх дій користувачів і адміністраторів мережі, а також набору конкретних тестових завдань, які отримав кожен </w:t>
      </w:r>
      <w:r w:rsidR="00B742E6">
        <w:rPr>
          <w:lang w:val="uk-UA" w:eastAsia="uk-UA"/>
        </w:rPr>
        <w:t>із конкурсантів, відповідей конкурсанта</w:t>
      </w:r>
      <w:r w:rsidRPr="00D856DF">
        <w:rPr>
          <w:lang w:val="uk-UA" w:eastAsia="uk-UA"/>
        </w:rPr>
        <w:t xml:space="preserve">, </w:t>
      </w:r>
      <w:r w:rsidR="005D7C9F">
        <w:rPr>
          <w:lang w:val="uk-UA" w:eastAsia="uk-UA"/>
        </w:rPr>
        <w:t>дати</w:t>
      </w:r>
      <w:r w:rsidRPr="00D856DF">
        <w:rPr>
          <w:lang w:val="uk-UA" w:eastAsia="uk-UA"/>
        </w:rPr>
        <w:t xml:space="preserve"> і часу провед</w:t>
      </w:r>
      <w:r w:rsidR="00B742E6">
        <w:rPr>
          <w:lang w:val="uk-UA" w:eastAsia="uk-UA"/>
        </w:rPr>
        <w:t xml:space="preserve">ення тестування, загального </w:t>
      </w:r>
      <w:proofErr w:type="spellStart"/>
      <w:r w:rsidR="00B742E6">
        <w:rPr>
          <w:lang w:val="uk-UA" w:eastAsia="uk-UA"/>
        </w:rPr>
        <w:t>бала</w:t>
      </w:r>
      <w:proofErr w:type="spellEnd"/>
      <w:r w:rsidRPr="00D856DF">
        <w:rPr>
          <w:lang w:val="uk-UA" w:eastAsia="uk-UA"/>
        </w:rPr>
        <w:t xml:space="preserve"> кожного к</w:t>
      </w:r>
      <w:r w:rsidR="00B742E6">
        <w:rPr>
          <w:lang w:val="uk-UA" w:eastAsia="uk-UA"/>
        </w:rPr>
        <w:t>онкурсанта</w:t>
      </w:r>
      <w:r w:rsidRPr="00D856DF">
        <w:rPr>
          <w:lang w:val="uk-UA" w:eastAsia="uk-UA"/>
        </w:rPr>
        <w:t xml:space="preserve">; </w:t>
      </w:r>
    </w:p>
    <w:p w14:paraId="336CEA5D" w14:textId="50653A2A" w:rsidR="00D856DF" w:rsidRDefault="00D856DF" w:rsidP="005C0F1C">
      <w:pPr>
        <w:tabs>
          <w:tab w:val="left" w:pos="1440"/>
        </w:tabs>
        <w:spacing w:after="120"/>
        <w:jc w:val="both"/>
        <w:rPr>
          <w:lang w:val="uk-UA" w:eastAsia="uk-UA"/>
        </w:rPr>
      </w:pPr>
      <w:r w:rsidRPr="00D856DF">
        <w:rPr>
          <w:lang w:val="uk-UA" w:eastAsia="uk-UA"/>
        </w:rPr>
        <w:t xml:space="preserve">2) неможливість копіювання бібліотеки </w:t>
      </w:r>
      <w:r w:rsidR="00C87F0A" w:rsidRPr="00D856DF">
        <w:rPr>
          <w:lang w:val="uk-UA" w:eastAsia="uk-UA"/>
        </w:rPr>
        <w:t>тест</w:t>
      </w:r>
      <w:r w:rsidR="00C87F0A">
        <w:rPr>
          <w:lang w:val="uk-UA" w:eastAsia="uk-UA"/>
        </w:rPr>
        <w:t>ових завдань</w:t>
      </w:r>
      <w:r w:rsidRPr="00D856DF">
        <w:rPr>
          <w:lang w:val="uk-UA" w:eastAsia="uk-UA"/>
        </w:rPr>
        <w:t xml:space="preserve">; </w:t>
      </w:r>
    </w:p>
    <w:p w14:paraId="48D9BA63" w14:textId="567543AF" w:rsidR="00D856DF" w:rsidRDefault="00D856DF" w:rsidP="005C0F1C">
      <w:pPr>
        <w:tabs>
          <w:tab w:val="left" w:pos="1440"/>
        </w:tabs>
        <w:spacing w:after="120"/>
        <w:jc w:val="both"/>
        <w:rPr>
          <w:lang w:val="uk-UA" w:eastAsia="uk-UA"/>
        </w:rPr>
      </w:pPr>
      <w:r w:rsidRPr="00D856DF">
        <w:rPr>
          <w:lang w:val="uk-UA" w:eastAsia="uk-UA"/>
        </w:rPr>
        <w:t xml:space="preserve">3) неможливість збереження чи перенесення бібліотеки </w:t>
      </w:r>
      <w:r w:rsidR="00C87F0A" w:rsidRPr="00D856DF">
        <w:rPr>
          <w:lang w:val="uk-UA" w:eastAsia="uk-UA"/>
        </w:rPr>
        <w:t>тест</w:t>
      </w:r>
      <w:r w:rsidR="00C87F0A">
        <w:rPr>
          <w:lang w:val="uk-UA" w:eastAsia="uk-UA"/>
        </w:rPr>
        <w:t>ових завдань</w:t>
      </w:r>
      <w:r w:rsidR="00C87F0A" w:rsidRPr="00D856DF">
        <w:rPr>
          <w:lang w:val="uk-UA" w:eastAsia="uk-UA"/>
        </w:rPr>
        <w:t xml:space="preserve"> </w:t>
      </w:r>
      <w:r w:rsidRPr="00D856DF">
        <w:rPr>
          <w:lang w:val="uk-UA" w:eastAsia="uk-UA"/>
        </w:rPr>
        <w:t xml:space="preserve">на інші накопичувачі ( у </w:t>
      </w:r>
      <w:proofErr w:type="spellStart"/>
      <w:r w:rsidRPr="00D856DF">
        <w:rPr>
          <w:lang w:val="uk-UA" w:eastAsia="uk-UA"/>
        </w:rPr>
        <w:t>т.ч</w:t>
      </w:r>
      <w:proofErr w:type="spellEnd"/>
      <w:r w:rsidRPr="00D856DF">
        <w:rPr>
          <w:lang w:val="uk-UA" w:eastAsia="uk-UA"/>
        </w:rPr>
        <w:t xml:space="preserve">. на сервер); </w:t>
      </w:r>
    </w:p>
    <w:p w14:paraId="4A7BAAD9" w14:textId="77777777" w:rsidR="00D856DF" w:rsidRDefault="00D856DF" w:rsidP="005C0F1C">
      <w:pPr>
        <w:tabs>
          <w:tab w:val="left" w:pos="1440"/>
        </w:tabs>
        <w:spacing w:after="120"/>
        <w:jc w:val="both"/>
        <w:rPr>
          <w:lang w:val="uk-UA" w:eastAsia="uk-UA"/>
        </w:rPr>
      </w:pPr>
      <w:r w:rsidRPr="00D856DF">
        <w:rPr>
          <w:lang w:val="uk-UA" w:eastAsia="uk-UA"/>
        </w:rPr>
        <w:t xml:space="preserve">4) неможливість перегляду тестів інакше ніж під час проходження тесту учасником конкурсної процедури; </w:t>
      </w:r>
    </w:p>
    <w:p w14:paraId="55556AF7" w14:textId="005FE306" w:rsidR="00D856DF" w:rsidRDefault="00D856DF" w:rsidP="005C0F1C">
      <w:pPr>
        <w:tabs>
          <w:tab w:val="left" w:pos="1440"/>
        </w:tabs>
        <w:spacing w:after="120"/>
        <w:jc w:val="both"/>
        <w:rPr>
          <w:lang w:val="uk-UA" w:eastAsia="uk-UA"/>
        </w:rPr>
      </w:pPr>
      <w:r w:rsidRPr="00D856DF">
        <w:rPr>
          <w:lang w:val="uk-UA" w:eastAsia="uk-UA"/>
        </w:rPr>
        <w:lastRenderedPageBreak/>
        <w:t xml:space="preserve">5) неможливість доступу до мережі </w:t>
      </w:r>
      <w:r w:rsidR="005D7C9F">
        <w:rPr>
          <w:lang w:val="uk-UA" w:eastAsia="uk-UA"/>
        </w:rPr>
        <w:t xml:space="preserve">неавторизованих </w:t>
      </w:r>
      <w:r w:rsidRPr="00D856DF">
        <w:rPr>
          <w:lang w:val="uk-UA" w:eastAsia="uk-UA"/>
        </w:rPr>
        <w:t xml:space="preserve">користувачів; </w:t>
      </w:r>
    </w:p>
    <w:p w14:paraId="249E522A" w14:textId="27AF6C3A" w:rsidR="00D856DF" w:rsidRPr="00D856DF" w:rsidRDefault="00D856DF" w:rsidP="005C0F1C">
      <w:pPr>
        <w:tabs>
          <w:tab w:val="left" w:pos="1440"/>
        </w:tabs>
        <w:spacing w:after="120"/>
        <w:jc w:val="both"/>
        <w:rPr>
          <w:lang w:val="uk-UA" w:eastAsia="uk-UA"/>
        </w:rPr>
      </w:pPr>
      <w:r w:rsidRPr="00D856DF">
        <w:rPr>
          <w:lang w:val="uk-UA" w:eastAsia="uk-UA"/>
        </w:rPr>
        <w:t>6) неможливість приєднання до елементів мережі будь-яких нак</w:t>
      </w:r>
      <w:r w:rsidR="00B742E6">
        <w:rPr>
          <w:lang w:val="uk-UA" w:eastAsia="uk-UA"/>
        </w:rPr>
        <w:t>опичувачів чи іншого обладнання;</w:t>
      </w:r>
    </w:p>
    <w:p w14:paraId="32741C9B" w14:textId="6085AF68" w:rsidR="00C70DF0" w:rsidRPr="00346C90" w:rsidRDefault="00346C90" w:rsidP="00346C90">
      <w:pPr>
        <w:tabs>
          <w:tab w:val="left" w:pos="1440"/>
        </w:tabs>
        <w:spacing w:after="120"/>
        <w:jc w:val="both"/>
        <w:rPr>
          <w:lang w:val="uk-UA" w:eastAsia="uk-UA"/>
        </w:rPr>
      </w:pPr>
      <w:r>
        <w:rPr>
          <w:lang w:val="uk-UA" w:eastAsia="uk-UA"/>
        </w:rPr>
        <w:t xml:space="preserve">7) </w:t>
      </w:r>
      <w:r w:rsidR="00B742E6">
        <w:rPr>
          <w:lang w:val="uk-UA" w:eastAsia="uk-UA"/>
        </w:rPr>
        <w:t>знищення кешу після тестування;</w:t>
      </w:r>
    </w:p>
    <w:p w14:paraId="2B7A3549" w14:textId="3538CE5C" w:rsidR="00C70DF0" w:rsidRPr="00346C90" w:rsidRDefault="00346C90" w:rsidP="00346C90">
      <w:pPr>
        <w:tabs>
          <w:tab w:val="left" w:pos="1440"/>
        </w:tabs>
        <w:spacing w:after="120"/>
        <w:jc w:val="both"/>
        <w:rPr>
          <w:bCs/>
          <w:lang w:val="uk-UA" w:eastAsia="uk-UA"/>
        </w:rPr>
      </w:pPr>
      <w:r>
        <w:rPr>
          <w:bCs/>
          <w:lang w:val="uk-UA" w:eastAsia="uk-UA"/>
        </w:rPr>
        <w:t xml:space="preserve">8) </w:t>
      </w:r>
      <w:r w:rsidR="00C70DF0" w:rsidRPr="00346C90">
        <w:rPr>
          <w:bCs/>
          <w:lang w:val="uk-UA" w:eastAsia="uk-UA"/>
        </w:rPr>
        <w:t xml:space="preserve">використання </w:t>
      </w:r>
      <w:r w:rsidR="00B742E6">
        <w:rPr>
          <w:bCs/>
          <w:lang w:val="uk-UA" w:eastAsia="uk-UA"/>
        </w:rPr>
        <w:t>ПЗ</w:t>
      </w:r>
      <w:r w:rsidR="00C70DF0" w:rsidRPr="00346C90">
        <w:rPr>
          <w:bCs/>
          <w:lang w:val="uk-UA" w:eastAsia="uk-UA"/>
        </w:rPr>
        <w:t xml:space="preserve"> в замкнутому т</w:t>
      </w:r>
      <w:r w:rsidR="00B742E6">
        <w:rPr>
          <w:bCs/>
          <w:lang w:val="uk-UA" w:eastAsia="uk-UA"/>
        </w:rPr>
        <w:t>а захищеному мережевому контурі</w:t>
      </w:r>
      <w:r w:rsidR="00C70DF0" w:rsidRPr="00346C90">
        <w:rPr>
          <w:bCs/>
          <w:lang w:val="uk-UA" w:eastAsia="uk-UA"/>
        </w:rPr>
        <w:t xml:space="preserve"> без доступу до </w:t>
      </w:r>
      <w:r w:rsidR="00B742E6">
        <w:rPr>
          <w:bCs/>
          <w:lang w:val="uk-UA" w:eastAsia="uk-UA"/>
        </w:rPr>
        <w:t>мережі «</w:t>
      </w:r>
      <w:r w:rsidR="00C70DF0" w:rsidRPr="00346C90">
        <w:rPr>
          <w:bCs/>
          <w:lang w:val="uk-UA" w:eastAsia="uk-UA"/>
        </w:rPr>
        <w:t>Інтернет</w:t>
      </w:r>
      <w:r w:rsidR="00B742E6">
        <w:rPr>
          <w:bCs/>
          <w:lang w:val="uk-UA" w:eastAsia="uk-UA"/>
        </w:rPr>
        <w:t>»</w:t>
      </w:r>
      <w:r w:rsidR="00C70DF0" w:rsidRPr="00346C90">
        <w:rPr>
          <w:bCs/>
          <w:lang w:val="uk-UA" w:eastAsia="uk-UA"/>
        </w:rPr>
        <w:t>;</w:t>
      </w:r>
    </w:p>
    <w:p w14:paraId="0A5AF63B" w14:textId="48E89D28" w:rsidR="00C70DF0" w:rsidRPr="00346C90" w:rsidRDefault="00346C90" w:rsidP="00346C90">
      <w:pPr>
        <w:tabs>
          <w:tab w:val="left" w:pos="1440"/>
        </w:tabs>
        <w:spacing w:after="120"/>
        <w:jc w:val="both"/>
        <w:rPr>
          <w:bCs/>
          <w:lang w:val="uk-UA" w:eastAsia="uk-UA"/>
        </w:rPr>
      </w:pPr>
      <w:r>
        <w:rPr>
          <w:bCs/>
          <w:lang w:val="uk-UA" w:eastAsia="uk-UA"/>
        </w:rPr>
        <w:t xml:space="preserve">9) </w:t>
      </w:r>
      <w:proofErr w:type="spellStart"/>
      <w:r w:rsidR="00C70DF0" w:rsidRPr="00346C90">
        <w:rPr>
          <w:bCs/>
          <w:lang w:val="uk-UA" w:eastAsia="uk-UA"/>
        </w:rPr>
        <w:t>журналювання</w:t>
      </w:r>
      <w:proofErr w:type="spellEnd"/>
      <w:r w:rsidR="00C70DF0" w:rsidRPr="00346C90">
        <w:rPr>
          <w:bCs/>
          <w:lang w:val="uk-UA" w:eastAsia="uk-UA"/>
        </w:rPr>
        <w:t xml:space="preserve"> системних подій та дій користувачів;</w:t>
      </w:r>
    </w:p>
    <w:p w14:paraId="52BF03B2" w14:textId="04FDB3D6" w:rsidR="004C43A8" w:rsidRPr="00346C90" w:rsidRDefault="00346C90" w:rsidP="00346C90">
      <w:pPr>
        <w:tabs>
          <w:tab w:val="left" w:pos="1440"/>
        </w:tabs>
        <w:spacing w:after="120"/>
        <w:jc w:val="both"/>
        <w:rPr>
          <w:bCs/>
          <w:lang w:val="uk-UA" w:eastAsia="uk-UA"/>
        </w:rPr>
      </w:pPr>
      <w:r>
        <w:rPr>
          <w:bCs/>
          <w:lang w:val="uk-UA" w:eastAsia="uk-UA"/>
        </w:rPr>
        <w:t>10)</w:t>
      </w:r>
      <w:r w:rsidR="00C70DF0" w:rsidRPr="00346C90">
        <w:rPr>
          <w:bCs/>
          <w:lang w:val="uk-UA" w:eastAsia="uk-UA"/>
        </w:rPr>
        <w:t xml:space="preserve"> використання різних типів тестів (текстові, графічні);</w:t>
      </w:r>
    </w:p>
    <w:p w14:paraId="6473B793" w14:textId="3F19F3D2" w:rsidR="004C43A8" w:rsidRPr="006C113D" w:rsidRDefault="00346C90" w:rsidP="00346C90">
      <w:pPr>
        <w:tabs>
          <w:tab w:val="left" w:pos="1440"/>
        </w:tabs>
        <w:spacing w:after="120"/>
        <w:jc w:val="both"/>
        <w:rPr>
          <w:bCs/>
          <w:lang w:val="uk-UA" w:eastAsia="uk-UA"/>
        </w:rPr>
      </w:pPr>
      <w:r w:rsidRPr="006C113D">
        <w:rPr>
          <w:bCs/>
          <w:lang w:val="uk-UA" w:eastAsia="uk-UA"/>
        </w:rPr>
        <w:t>11)</w:t>
      </w:r>
      <w:r w:rsidR="00C70DF0" w:rsidRPr="006C113D">
        <w:rPr>
          <w:bCs/>
          <w:lang w:val="uk-UA" w:eastAsia="uk-UA"/>
        </w:rPr>
        <w:t xml:space="preserve"> </w:t>
      </w:r>
      <w:r w:rsidR="004153AD" w:rsidRPr="006C113D">
        <w:rPr>
          <w:bCs/>
          <w:lang w:val="uk-UA" w:eastAsia="uk-UA"/>
        </w:rPr>
        <w:t>підвищення</w:t>
      </w:r>
      <w:r w:rsidR="004C43A8" w:rsidRPr="006C113D">
        <w:rPr>
          <w:bCs/>
          <w:lang w:val="uk-UA" w:eastAsia="uk-UA"/>
        </w:rPr>
        <w:t xml:space="preserve"> або з</w:t>
      </w:r>
      <w:r w:rsidR="004153AD" w:rsidRPr="006C113D">
        <w:rPr>
          <w:bCs/>
          <w:lang w:val="uk-UA" w:eastAsia="uk-UA"/>
        </w:rPr>
        <w:t xml:space="preserve">ниження </w:t>
      </w:r>
      <w:r w:rsidR="004C43A8" w:rsidRPr="006C113D">
        <w:rPr>
          <w:bCs/>
          <w:lang w:val="uk-UA" w:eastAsia="uk-UA"/>
        </w:rPr>
        <w:t>складності питань залежно від результатів тестування</w:t>
      </w:r>
      <w:r w:rsidR="00C87F0A" w:rsidRPr="006C113D">
        <w:rPr>
          <w:bCs/>
          <w:lang w:val="uk-UA" w:eastAsia="uk-UA"/>
        </w:rPr>
        <w:t>;</w:t>
      </w:r>
    </w:p>
    <w:p w14:paraId="7AC6BEF0" w14:textId="1EBCE7E0" w:rsidR="00C70DF0" w:rsidRPr="006C113D" w:rsidRDefault="004C43A8" w:rsidP="00346C90">
      <w:pPr>
        <w:tabs>
          <w:tab w:val="left" w:pos="1440"/>
        </w:tabs>
        <w:spacing w:after="120"/>
        <w:jc w:val="both"/>
        <w:rPr>
          <w:bCs/>
          <w:lang w:val="uk-UA" w:eastAsia="uk-UA"/>
        </w:rPr>
      </w:pPr>
      <w:r w:rsidRPr="006C113D">
        <w:rPr>
          <w:bCs/>
          <w:lang w:val="uk-UA" w:eastAsia="uk-UA"/>
        </w:rPr>
        <w:t xml:space="preserve">12) </w:t>
      </w:r>
      <w:r w:rsidR="00C70DF0" w:rsidRPr="006C113D">
        <w:rPr>
          <w:bCs/>
          <w:lang w:val="uk-UA" w:eastAsia="uk-UA"/>
        </w:rPr>
        <w:t>контроль часу тестування;</w:t>
      </w:r>
    </w:p>
    <w:p w14:paraId="3597FB38" w14:textId="735D57E1" w:rsidR="00C70DF0" w:rsidRPr="006C113D" w:rsidRDefault="00346C90" w:rsidP="00346C90">
      <w:pPr>
        <w:tabs>
          <w:tab w:val="left" w:pos="1440"/>
        </w:tabs>
        <w:spacing w:after="120"/>
        <w:jc w:val="both"/>
        <w:rPr>
          <w:bCs/>
          <w:lang w:val="uk-UA" w:eastAsia="uk-UA"/>
        </w:rPr>
      </w:pPr>
      <w:r w:rsidRPr="006C113D">
        <w:rPr>
          <w:bCs/>
          <w:lang w:val="uk-UA" w:eastAsia="uk-UA"/>
        </w:rPr>
        <w:t>1</w:t>
      </w:r>
      <w:r w:rsidR="004C43A8" w:rsidRPr="006C113D">
        <w:rPr>
          <w:bCs/>
          <w:lang w:val="uk-UA" w:eastAsia="uk-UA"/>
        </w:rPr>
        <w:t>3</w:t>
      </w:r>
      <w:r w:rsidRPr="006C113D">
        <w:rPr>
          <w:bCs/>
          <w:lang w:val="uk-UA" w:eastAsia="uk-UA"/>
        </w:rPr>
        <w:t xml:space="preserve">) </w:t>
      </w:r>
      <w:r w:rsidR="00C70DF0" w:rsidRPr="006C113D">
        <w:rPr>
          <w:bCs/>
          <w:lang w:val="uk-UA" w:eastAsia="uk-UA"/>
        </w:rPr>
        <w:t>статистика результатів оцінювання;</w:t>
      </w:r>
    </w:p>
    <w:p w14:paraId="22E3ADE8" w14:textId="5F5162EE" w:rsidR="001E1775" w:rsidRPr="006C113D" w:rsidRDefault="001E1775" w:rsidP="00346C90">
      <w:pPr>
        <w:tabs>
          <w:tab w:val="left" w:pos="1440"/>
        </w:tabs>
        <w:spacing w:after="120"/>
        <w:jc w:val="both"/>
        <w:rPr>
          <w:bCs/>
          <w:lang w:val="uk-UA" w:eastAsia="uk-UA"/>
        </w:rPr>
      </w:pPr>
      <w:r w:rsidRPr="006C113D">
        <w:rPr>
          <w:bCs/>
          <w:lang w:val="uk-UA" w:eastAsia="uk-UA"/>
        </w:rPr>
        <w:t>1</w:t>
      </w:r>
      <w:r w:rsidR="004C43A8" w:rsidRPr="006C113D">
        <w:rPr>
          <w:bCs/>
          <w:lang w:val="uk-UA" w:eastAsia="uk-UA"/>
        </w:rPr>
        <w:t>4</w:t>
      </w:r>
      <w:r w:rsidRPr="006C113D">
        <w:rPr>
          <w:bCs/>
          <w:lang w:val="uk-UA" w:eastAsia="uk-UA"/>
        </w:rPr>
        <w:t>) інтерфейс українською мовою</w:t>
      </w:r>
      <w:r w:rsidR="00B742E6" w:rsidRPr="006C113D">
        <w:rPr>
          <w:bCs/>
          <w:lang w:val="uk-UA" w:eastAsia="uk-UA"/>
        </w:rPr>
        <w:t>;</w:t>
      </w:r>
    </w:p>
    <w:p w14:paraId="7808961F" w14:textId="637A1917" w:rsidR="00930715" w:rsidRPr="006C113D" w:rsidRDefault="00930715" w:rsidP="00930715">
      <w:pPr>
        <w:tabs>
          <w:tab w:val="left" w:pos="1440"/>
        </w:tabs>
        <w:spacing w:after="120"/>
        <w:jc w:val="both"/>
        <w:rPr>
          <w:bCs/>
          <w:lang w:val="uk-UA" w:eastAsia="uk-UA"/>
        </w:rPr>
      </w:pPr>
      <w:r w:rsidRPr="006C113D">
        <w:rPr>
          <w:bCs/>
          <w:lang w:val="uk-UA" w:eastAsia="uk-UA"/>
        </w:rPr>
        <w:t xml:space="preserve">15) автоматичне </w:t>
      </w:r>
      <w:r w:rsidR="001D79BB" w:rsidRPr="006C113D">
        <w:rPr>
          <w:bCs/>
          <w:lang w:val="uk-UA" w:eastAsia="uk-UA"/>
        </w:rPr>
        <w:t>об</w:t>
      </w:r>
      <w:r w:rsidRPr="006C113D">
        <w:rPr>
          <w:bCs/>
          <w:lang w:val="uk-UA" w:eastAsia="uk-UA"/>
        </w:rPr>
        <w:t>рахування балів та формування звіту одразу піс</w:t>
      </w:r>
      <w:r w:rsidR="001D79BB" w:rsidRPr="006C113D">
        <w:rPr>
          <w:bCs/>
          <w:lang w:val="uk-UA" w:eastAsia="uk-UA"/>
        </w:rPr>
        <w:t>л</w:t>
      </w:r>
      <w:r w:rsidRPr="006C113D">
        <w:rPr>
          <w:bCs/>
          <w:lang w:val="uk-UA" w:eastAsia="uk-UA"/>
        </w:rPr>
        <w:t>я закінчення тестування;</w:t>
      </w:r>
    </w:p>
    <w:p w14:paraId="7C74245C" w14:textId="5B060ECF" w:rsidR="00930715" w:rsidRPr="006C113D" w:rsidRDefault="00930715" w:rsidP="00930715">
      <w:pPr>
        <w:tabs>
          <w:tab w:val="left" w:pos="1440"/>
        </w:tabs>
        <w:spacing w:after="120"/>
        <w:jc w:val="both"/>
        <w:rPr>
          <w:bCs/>
          <w:lang w:val="uk-UA" w:eastAsia="uk-UA"/>
        </w:rPr>
      </w:pPr>
      <w:r w:rsidRPr="006C113D">
        <w:rPr>
          <w:bCs/>
          <w:lang w:val="uk-UA" w:eastAsia="uk-UA"/>
        </w:rPr>
        <w:t>16) індивідуалізований доступ</w:t>
      </w:r>
      <w:r w:rsidR="00B742E6" w:rsidRPr="006C113D">
        <w:rPr>
          <w:bCs/>
          <w:lang w:val="uk-UA" w:eastAsia="uk-UA"/>
        </w:rPr>
        <w:t>,</w:t>
      </w:r>
      <w:r w:rsidRPr="006C113D">
        <w:rPr>
          <w:bCs/>
          <w:lang w:val="uk-UA" w:eastAsia="uk-UA"/>
        </w:rPr>
        <w:t xml:space="preserve"> </w:t>
      </w:r>
      <w:r w:rsidR="00B742E6" w:rsidRPr="006C113D">
        <w:rPr>
          <w:bCs/>
          <w:lang w:val="uk-UA" w:eastAsia="uk-UA"/>
        </w:rPr>
        <w:t>унеможливлення одночасного</w:t>
      </w:r>
      <w:r w:rsidRPr="006C113D">
        <w:rPr>
          <w:bCs/>
          <w:lang w:val="uk-UA" w:eastAsia="uk-UA"/>
        </w:rPr>
        <w:t xml:space="preserve"> в</w:t>
      </w:r>
      <w:r w:rsidR="00C91C69" w:rsidRPr="006C113D">
        <w:rPr>
          <w:bCs/>
          <w:lang w:val="uk-UA" w:eastAsia="uk-UA"/>
        </w:rPr>
        <w:t>х</w:t>
      </w:r>
      <w:r w:rsidR="00B742E6" w:rsidRPr="006C113D">
        <w:rPr>
          <w:bCs/>
          <w:lang w:val="uk-UA" w:eastAsia="uk-UA"/>
        </w:rPr>
        <w:t>оду</w:t>
      </w:r>
      <w:r w:rsidRPr="006C113D">
        <w:rPr>
          <w:bCs/>
          <w:lang w:val="uk-UA" w:eastAsia="uk-UA"/>
        </w:rPr>
        <w:t xml:space="preserve"> </w:t>
      </w:r>
      <w:r w:rsidR="001D79BB" w:rsidRPr="006C113D">
        <w:rPr>
          <w:bCs/>
          <w:lang w:val="uk-UA" w:eastAsia="uk-UA"/>
        </w:rPr>
        <w:t>іншого</w:t>
      </w:r>
      <w:r w:rsidRPr="006C113D">
        <w:rPr>
          <w:bCs/>
          <w:lang w:val="uk-UA" w:eastAsia="uk-UA"/>
        </w:rPr>
        <w:t xml:space="preserve"> користувача іспиту;</w:t>
      </w:r>
    </w:p>
    <w:p w14:paraId="6ED5459E" w14:textId="2E7A6989" w:rsidR="00930715" w:rsidRPr="006C113D" w:rsidRDefault="00930715" w:rsidP="00930715">
      <w:pPr>
        <w:tabs>
          <w:tab w:val="left" w:pos="1440"/>
        </w:tabs>
        <w:spacing w:after="120"/>
        <w:jc w:val="both"/>
        <w:rPr>
          <w:bCs/>
          <w:lang w:val="uk-UA" w:eastAsia="uk-UA"/>
        </w:rPr>
      </w:pPr>
      <w:r w:rsidRPr="006C113D">
        <w:rPr>
          <w:bCs/>
          <w:lang w:val="uk-UA" w:eastAsia="uk-UA"/>
        </w:rPr>
        <w:t xml:space="preserve">17) </w:t>
      </w:r>
      <w:r w:rsidR="001D79BB" w:rsidRPr="006C113D">
        <w:rPr>
          <w:bCs/>
          <w:lang w:val="uk-UA" w:eastAsia="uk-UA"/>
        </w:rPr>
        <w:t>м</w:t>
      </w:r>
      <w:r w:rsidRPr="006C113D">
        <w:rPr>
          <w:bCs/>
          <w:lang w:val="uk-UA" w:eastAsia="uk-UA"/>
        </w:rPr>
        <w:t>ож</w:t>
      </w:r>
      <w:r w:rsidR="00B742E6" w:rsidRPr="006C113D">
        <w:rPr>
          <w:bCs/>
          <w:lang w:val="uk-UA" w:eastAsia="uk-UA"/>
        </w:rPr>
        <w:t xml:space="preserve">ливість одночасного тестування </w:t>
      </w:r>
      <w:r w:rsidRPr="006C113D">
        <w:rPr>
          <w:bCs/>
          <w:lang w:val="uk-UA" w:eastAsia="uk-UA"/>
        </w:rPr>
        <w:t>н</w:t>
      </w:r>
      <w:r w:rsidR="006C113D">
        <w:rPr>
          <w:bCs/>
          <w:lang w:val="uk-UA" w:eastAsia="uk-UA"/>
        </w:rPr>
        <w:t>еобмеженої кількості кандидатів.</w:t>
      </w:r>
    </w:p>
    <w:p w14:paraId="65A0A24C" w14:textId="77777777" w:rsidR="00671675" w:rsidRDefault="00671675" w:rsidP="00671675">
      <w:pPr>
        <w:pStyle w:val="a4"/>
        <w:jc w:val="both"/>
        <w:rPr>
          <w:rFonts w:eastAsia="Arial Unicode MS"/>
          <w:lang w:val="uk-UA"/>
        </w:rPr>
      </w:pPr>
    </w:p>
    <w:p w14:paraId="23E5154E" w14:textId="22018536" w:rsidR="00C70DF0" w:rsidRPr="00CF67E7" w:rsidRDefault="00C70DF0" w:rsidP="005C0F1C">
      <w:pPr>
        <w:tabs>
          <w:tab w:val="left" w:pos="1440"/>
        </w:tabs>
        <w:spacing w:after="120"/>
        <w:jc w:val="both"/>
        <w:rPr>
          <w:b/>
          <w:bCs/>
          <w:lang w:val="uk-UA" w:eastAsia="uk-UA"/>
        </w:rPr>
      </w:pPr>
      <w:r w:rsidRPr="00CF67E7">
        <w:rPr>
          <w:b/>
          <w:bCs/>
          <w:lang w:val="uk-UA" w:eastAsia="uk-UA"/>
        </w:rPr>
        <w:t xml:space="preserve">Послуги </w:t>
      </w:r>
      <w:r w:rsidR="00B742E6">
        <w:rPr>
          <w:b/>
          <w:bCs/>
          <w:lang w:val="uk-UA" w:eastAsia="uk-UA"/>
        </w:rPr>
        <w:t>і</w:t>
      </w:r>
      <w:r w:rsidRPr="00CF67E7">
        <w:rPr>
          <w:b/>
          <w:bCs/>
          <w:lang w:val="uk-UA" w:eastAsia="uk-UA"/>
        </w:rPr>
        <w:t>з впровадження інформаційної системи тестування та оцінювання знань і навичок кандидатів</w:t>
      </w:r>
      <w:r w:rsidR="00B742E6">
        <w:rPr>
          <w:b/>
          <w:bCs/>
          <w:lang w:val="uk-UA" w:eastAsia="uk-UA"/>
        </w:rPr>
        <w:t xml:space="preserve"> включають</w:t>
      </w:r>
      <w:r w:rsidRPr="00CF67E7">
        <w:rPr>
          <w:b/>
          <w:bCs/>
          <w:lang w:val="uk-UA" w:eastAsia="uk-UA"/>
        </w:rPr>
        <w:t>:</w:t>
      </w:r>
    </w:p>
    <w:p w14:paraId="266F0C75" w14:textId="1587D944" w:rsidR="00C70DF0" w:rsidRPr="00CF67E7" w:rsidRDefault="00C70DF0" w:rsidP="005C0F1C">
      <w:pPr>
        <w:tabs>
          <w:tab w:val="left" w:pos="1440"/>
        </w:tabs>
        <w:spacing w:after="120"/>
        <w:jc w:val="both"/>
        <w:rPr>
          <w:bCs/>
          <w:lang w:val="uk-UA" w:eastAsia="uk-UA"/>
        </w:rPr>
      </w:pPr>
      <w:r w:rsidRPr="00CF67E7">
        <w:rPr>
          <w:bCs/>
          <w:lang w:val="uk-UA" w:eastAsia="uk-UA"/>
        </w:rPr>
        <w:t xml:space="preserve">- </w:t>
      </w:r>
      <w:proofErr w:type="spellStart"/>
      <w:r w:rsidRPr="00CF67E7">
        <w:rPr>
          <w:bCs/>
          <w:lang w:val="uk-UA" w:eastAsia="uk-UA"/>
        </w:rPr>
        <w:t>передпроєктний</w:t>
      </w:r>
      <w:proofErr w:type="spellEnd"/>
      <w:r w:rsidRPr="00CF67E7">
        <w:rPr>
          <w:bCs/>
          <w:lang w:val="uk-UA" w:eastAsia="uk-UA"/>
        </w:rPr>
        <w:t xml:space="preserve"> аналіз та уточнення вимог</w:t>
      </w:r>
      <w:r w:rsidR="00642C42" w:rsidRPr="00CF67E7">
        <w:rPr>
          <w:bCs/>
          <w:lang w:val="uk-UA" w:eastAsia="uk-UA"/>
        </w:rPr>
        <w:t xml:space="preserve">, які </w:t>
      </w:r>
      <w:r w:rsidR="00B742E6">
        <w:rPr>
          <w:bCs/>
          <w:lang w:val="uk-UA" w:eastAsia="uk-UA"/>
        </w:rPr>
        <w:t>висуваються Комісією</w:t>
      </w:r>
      <w:r w:rsidR="00C87F0A" w:rsidRPr="00CF67E7">
        <w:rPr>
          <w:bCs/>
          <w:lang w:val="uk-UA" w:eastAsia="uk-UA"/>
        </w:rPr>
        <w:t xml:space="preserve"> </w:t>
      </w:r>
      <w:r w:rsidR="00B742E6">
        <w:rPr>
          <w:bCs/>
          <w:lang w:val="uk-UA" w:eastAsia="uk-UA"/>
        </w:rPr>
        <w:t>до налаштувань</w:t>
      </w:r>
      <w:r w:rsidR="00642C42" w:rsidRPr="00CF67E7">
        <w:rPr>
          <w:bCs/>
          <w:lang w:val="uk-UA" w:eastAsia="uk-UA"/>
        </w:rPr>
        <w:t xml:space="preserve"> ПЗ</w:t>
      </w:r>
      <w:r w:rsidRPr="00CF67E7">
        <w:rPr>
          <w:bCs/>
          <w:lang w:val="uk-UA" w:eastAsia="uk-UA"/>
        </w:rPr>
        <w:t>;</w:t>
      </w:r>
    </w:p>
    <w:p w14:paraId="0D3DA40C" w14:textId="0BF2291B" w:rsidR="00C70DF0" w:rsidRPr="00CF67E7" w:rsidRDefault="00C70DF0" w:rsidP="005C0F1C">
      <w:pPr>
        <w:tabs>
          <w:tab w:val="left" w:pos="1440"/>
        </w:tabs>
        <w:spacing w:after="120"/>
        <w:jc w:val="both"/>
        <w:rPr>
          <w:bCs/>
          <w:lang w:val="uk-UA" w:eastAsia="uk-UA"/>
        </w:rPr>
      </w:pPr>
      <w:r w:rsidRPr="00CF67E7">
        <w:rPr>
          <w:bCs/>
          <w:lang w:val="uk-UA" w:eastAsia="uk-UA"/>
        </w:rPr>
        <w:t xml:space="preserve">- впровадження </w:t>
      </w:r>
      <w:r w:rsidR="00C87F0A">
        <w:rPr>
          <w:bCs/>
          <w:lang w:val="uk-UA" w:eastAsia="uk-UA"/>
        </w:rPr>
        <w:t>ПЗ</w:t>
      </w:r>
      <w:r w:rsidRPr="00CF67E7">
        <w:rPr>
          <w:bCs/>
          <w:lang w:val="uk-UA" w:eastAsia="uk-UA"/>
        </w:rPr>
        <w:t>;</w:t>
      </w:r>
    </w:p>
    <w:p w14:paraId="10CB150A" w14:textId="641F9E70" w:rsidR="00C70DF0" w:rsidRPr="00CF67E7" w:rsidRDefault="00C70DF0" w:rsidP="005C0F1C">
      <w:pPr>
        <w:tabs>
          <w:tab w:val="left" w:pos="1440"/>
        </w:tabs>
        <w:spacing w:after="120"/>
        <w:jc w:val="both"/>
        <w:rPr>
          <w:bCs/>
          <w:lang w:val="uk-UA" w:eastAsia="uk-UA"/>
        </w:rPr>
      </w:pPr>
      <w:r w:rsidRPr="00CF67E7">
        <w:rPr>
          <w:bCs/>
          <w:lang w:val="uk-UA" w:eastAsia="uk-UA"/>
        </w:rPr>
        <w:t xml:space="preserve">- комплект </w:t>
      </w:r>
      <w:r w:rsidR="00671675">
        <w:rPr>
          <w:bCs/>
          <w:lang w:val="uk-UA" w:eastAsia="uk-UA"/>
        </w:rPr>
        <w:t xml:space="preserve">експлуатаційної </w:t>
      </w:r>
      <w:r w:rsidRPr="00CF67E7">
        <w:rPr>
          <w:bCs/>
          <w:lang w:val="uk-UA" w:eastAsia="uk-UA"/>
        </w:rPr>
        <w:t>та користувацької документації;</w:t>
      </w:r>
    </w:p>
    <w:p w14:paraId="59F2C858" w14:textId="2C0E2048" w:rsidR="00C70DF0" w:rsidRPr="00CF67E7" w:rsidRDefault="00C70DF0" w:rsidP="005C0F1C">
      <w:pPr>
        <w:tabs>
          <w:tab w:val="left" w:pos="1440"/>
        </w:tabs>
        <w:spacing w:after="120"/>
        <w:jc w:val="both"/>
        <w:rPr>
          <w:bCs/>
          <w:lang w:val="uk-UA" w:eastAsia="uk-UA"/>
        </w:rPr>
      </w:pPr>
      <w:r w:rsidRPr="00CF67E7">
        <w:rPr>
          <w:bCs/>
          <w:lang w:val="uk-UA" w:eastAsia="uk-UA"/>
        </w:rPr>
        <w:t xml:space="preserve">- навчання користувачів роботі в </w:t>
      </w:r>
      <w:r w:rsidR="00C87F0A">
        <w:rPr>
          <w:bCs/>
          <w:lang w:val="uk-UA" w:eastAsia="uk-UA"/>
        </w:rPr>
        <w:t>комп’ютерній програмі</w:t>
      </w:r>
      <w:r w:rsidRPr="00CF67E7">
        <w:rPr>
          <w:bCs/>
          <w:lang w:val="uk-UA" w:eastAsia="uk-UA"/>
        </w:rPr>
        <w:t>;</w:t>
      </w:r>
    </w:p>
    <w:p w14:paraId="51FCBC26" w14:textId="34F92BB8" w:rsidR="00C70DF0" w:rsidRPr="00CF67E7" w:rsidRDefault="00C70DF0" w:rsidP="005C0F1C">
      <w:pPr>
        <w:tabs>
          <w:tab w:val="left" w:pos="1440"/>
        </w:tabs>
        <w:spacing w:after="120"/>
        <w:jc w:val="both"/>
        <w:rPr>
          <w:bCs/>
          <w:lang w:val="uk-UA" w:eastAsia="uk-UA"/>
        </w:rPr>
      </w:pPr>
      <w:r w:rsidRPr="00CF67E7">
        <w:rPr>
          <w:bCs/>
          <w:lang w:val="uk-UA" w:eastAsia="uk-UA"/>
        </w:rPr>
        <w:t>- допомог</w:t>
      </w:r>
      <w:r w:rsidR="00642C42" w:rsidRPr="00CF67E7">
        <w:rPr>
          <w:bCs/>
          <w:lang w:val="uk-UA" w:eastAsia="uk-UA"/>
        </w:rPr>
        <w:t>а</w:t>
      </w:r>
      <w:r w:rsidRPr="00CF67E7">
        <w:rPr>
          <w:bCs/>
          <w:lang w:val="uk-UA" w:eastAsia="uk-UA"/>
        </w:rPr>
        <w:t xml:space="preserve"> щодо створення інформаційних матеріалів та завантаження </w:t>
      </w:r>
      <w:r w:rsidR="00671675">
        <w:rPr>
          <w:bCs/>
          <w:lang w:val="uk-UA" w:eastAsia="uk-UA"/>
        </w:rPr>
        <w:t xml:space="preserve">(встановлення) </w:t>
      </w:r>
      <w:r w:rsidRPr="00CF67E7">
        <w:rPr>
          <w:bCs/>
          <w:lang w:val="uk-UA" w:eastAsia="uk-UA"/>
        </w:rPr>
        <w:t xml:space="preserve">їх до </w:t>
      </w:r>
      <w:r w:rsidR="00C87F0A" w:rsidRPr="00100BCD">
        <w:rPr>
          <w:bCs/>
          <w:lang w:val="uk-UA" w:eastAsia="uk-UA"/>
        </w:rPr>
        <w:t>ПЗ</w:t>
      </w:r>
      <w:r w:rsidRPr="00100BCD">
        <w:rPr>
          <w:bCs/>
          <w:lang w:val="uk-UA" w:eastAsia="uk-UA"/>
        </w:rPr>
        <w:t>;</w:t>
      </w:r>
    </w:p>
    <w:p w14:paraId="67CAD206" w14:textId="560F0936" w:rsidR="00C70DF0" w:rsidRDefault="00C70DF0" w:rsidP="005C0F1C">
      <w:pPr>
        <w:tabs>
          <w:tab w:val="left" w:pos="1440"/>
        </w:tabs>
        <w:spacing w:after="120"/>
        <w:jc w:val="both"/>
        <w:rPr>
          <w:bCs/>
          <w:lang w:val="uk-UA" w:eastAsia="uk-UA"/>
        </w:rPr>
      </w:pPr>
      <w:r w:rsidRPr="00CF67E7">
        <w:rPr>
          <w:bCs/>
          <w:lang w:val="uk-UA" w:eastAsia="uk-UA"/>
        </w:rPr>
        <w:t xml:space="preserve">- супровід процесу тестування та оцінювання знань і навичок працівників протягом </w:t>
      </w:r>
      <w:r w:rsidR="00671675">
        <w:rPr>
          <w:bCs/>
          <w:lang w:val="uk-UA" w:eastAsia="uk-UA"/>
        </w:rPr>
        <w:t>6 місяців з дати впровадження</w:t>
      </w:r>
      <w:r w:rsidR="00C87F0A">
        <w:rPr>
          <w:bCs/>
          <w:lang w:val="uk-UA" w:eastAsia="uk-UA"/>
        </w:rPr>
        <w:t xml:space="preserve"> ПЗ</w:t>
      </w:r>
      <w:r w:rsidR="001E1775">
        <w:rPr>
          <w:bCs/>
          <w:lang w:val="uk-UA" w:eastAsia="uk-UA"/>
        </w:rPr>
        <w:t>;</w:t>
      </w:r>
    </w:p>
    <w:p w14:paraId="671160A0" w14:textId="6D2D7000" w:rsidR="005244F4" w:rsidRPr="00010557" w:rsidRDefault="005244F4" w:rsidP="005C0F1C">
      <w:pPr>
        <w:tabs>
          <w:tab w:val="left" w:pos="1440"/>
        </w:tabs>
        <w:spacing w:after="120"/>
        <w:jc w:val="both"/>
        <w:rPr>
          <w:bCs/>
          <w:lang w:val="uk-UA" w:eastAsia="uk-UA"/>
        </w:rPr>
      </w:pPr>
      <w:r w:rsidRPr="00010557">
        <w:rPr>
          <w:bCs/>
          <w:lang w:val="uk-UA" w:eastAsia="uk-UA"/>
        </w:rPr>
        <w:t xml:space="preserve">- постачання </w:t>
      </w:r>
      <w:r w:rsidR="00C87F0A" w:rsidRPr="00010557">
        <w:rPr>
          <w:bCs/>
          <w:lang w:val="uk-UA" w:eastAsia="uk-UA"/>
        </w:rPr>
        <w:t>ПЗ</w:t>
      </w:r>
      <w:r w:rsidR="0020766C" w:rsidRPr="00010557">
        <w:rPr>
          <w:bCs/>
          <w:lang w:val="uk-UA" w:eastAsia="uk-UA"/>
        </w:rPr>
        <w:t xml:space="preserve"> у вигляді</w:t>
      </w:r>
      <w:r w:rsidRPr="00010557">
        <w:rPr>
          <w:bCs/>
          <w:lang w:val="uk-UA" w:eastAsia="uk-UA"/>
        </w:rPr>
        <w:t xml:space="preserve"> віртуальної машини;</w:t>
      </w:r>
    </w:p>
    <w:p w14:paraId="21C19624" w14:textId="472D90C0" w:rsidR="003D644A" w:rsidRPr="00010557" w:rsidRDefault="003D644A" w:rsidP="005C0F1C">
      <w:pPr>
        <w:tabs>
          <w:tab w:val="left" w:pos="1440"/>
        </w:tabs>
        <w:spacing w:after="120"/>
        <w:jc w:val="both"/>
        <w:rPr>
          <w:bCs/>
          <w:lang w:val="uk-UA" w:eastAsia="uk-UA"/>
        </w:rPr>
      </w:pPr>
      <w:r w:rsidRPr="00010557">
        <w:rPr>
          <w:bCs/>
          <w:lang w:val="uk-UA" w:eastAsia="uk-UA"/>
        </w:rPr>
        <w:t>- взаємодія та координація дій з компанією, яка розробляє бібліотеку тестових завдань;</w:t>
      </w:r>
    </w:p>
    <w:p w14:paraId="50B77079" w14:textId="6A0AAEF7" w:rsidR="001E1775" w:rsidRPr="00010557" w:rsidRDefault="001E1775" w:rsidP="005C0F1C">
      <w:pPr>
        <w:tabs>
          <w:tab w:val="left" w:pos="1440"/>
        </w:tabs>
        <w:spacing w:after="120"/>
        <w:jc w:val="both"/>
        <w:rPr>
          <w:bCs/>
          <w:lang w:val="ru-RU" w:eastAsia="uk-UA"/>
        </w:rPr>
      </w:pPr>
      <w:r w:rsidRPr="00010557">
        <w:rPr>
          <w:bCs/>
          <w:lang w:val="uk-UA" w:eastAsia="uk-UA"/>
        </w:rPr>
        <w:t xml:space="preserve">- гарантійне обслуговування </w:t>
      </w:r>
      <w:r w:rsidR="00C87F0A" w:rsidRPr="00010557">
        <w:rPr>
          <w:bCs/>
          <w:lang w:val="uk-UA" w:eastAsia="uk-UA"/>
        </w:rPr>
        <w:t>ПЗ</w:t>
      </w:r>
      <w:r w:rsidR="003D644A" w:rsidRPr="00010557">
        <w:rPr>
          <w:bCs/>
          <w:lang w:val="uk-UA" w:eastAsia="uk-UA"/>
        </w:rPr>
        <w:t xml:space="preserve"> </w:t>
      </w:r>
      <w:r w:rsidRPr="00010557">
        <w:rPr>
          <w:bCs/>
          <w:lang w:val="uk-UA" w:eastAsia="uk-UA"/>
        </w:rPr>
        <w:t xml:space="preserve">протягом </w:t>
      </w:r>
      <w:r w:rsidR="00930715" w:rsidRPr="00010557">
        <w:rPr>
          <w:bCs/>
          <w:lang w:val="uk-UA" w:eastAsia="uk-UA"/>
        </w:rPr>
        <w:t>12</w:t>
      </w:r>
      <w:r w:rsidRPr="00010557">
        <w:rPr>
          <w:bCs/>
          <w:lang w:val="uk-UA" w:eastAsia="uk-UA"/>
        </w:rPr>
        <w:t xml:space="preserve"> місяців </w:t>
      </w:r>
      <w:r w:rsidR="003D644A" w:rsidRPr="00010557">
        <w:rPr>
          <w:bCs/>
          <w:lang w:val="uk-UA" w:eastAsia="uk-UA"/>
        </w:rPr>
        <w:t xml:space="preserve">з </w:t>
      </w:r>
      <w:r w:rsidR="00671675" w:rsidRPr="00010557">
        <w:rPr>
          <w:bCs/>
          <w:lang w:val="uk-UA" w:eastAsia="uk-UA"/>
        </w:rPr>
        <w:t xml:space="preserve">дати  </w:t>
      </w:r>
      <w:r w:rsidR="0020766C" w:rsidRPr="00010557">
        <w:rPr>
          <w:bCs/>
          <w:lang w:val="uk-UA" w:eastAsia="uk-UA"/>
        </w:rPr>
        <w:t>підписання акта</w:t>
      </w:r>
      <w:r w:rsidR="003D644A" w:rsidRPr="00010557">
        <w:rPr>
          <w:bCs/>
          <w:lang w:val="uk-UA" w:eastAsia="uk-UA"/>
        </w:rPr>
        <w:t xml:space="preserve"> приймання-передачі послуг.</w:t>
      </w:r>
    </w:p>
    <w:sectPr w:rsidR="001E1775" w:rsidRPr="0001055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9D25D4"/>
    <w:multiLevelType w:val="multilevel"/>
    <w:tmpl w:val="8D7414B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</w:rPr>
    </w:lvl>
  </w:abstractNum>
  <w:abstractNum w:abstractNumId="1" w15:restartNumberingAfterBreak="0">
    <w:nsid w:val="0B492707"/>
    <w:multiLevelType w:val="hybridMultilevel"/>
    <w:tmpl w:val="ADD45240"/>
    <w:lvl w:ilvl="0" w:tplc="8E3AE102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814691"/>
    <w:multiLevelType w:val="hybridMultilevel"/>
    <w:tmpl w:val="5CF6C40C"/>
    <w:lvl w:ilvl="0" w:tplc="56A0C66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6B50D5"/>
    <w:multiLevelType w:val="hybridMultilevel"/>
    <w:tmpl w:val="A4B4F6D2"/>
    <w:lvl w:ilvl="0" w:tplc="608C32DC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76769B"/>
    <w:multiLevelType w:val="hybridMultilevel"/>
    <w:tmpl w:val="AEAA65A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3B6077"/>
    <w:multiLevelType w:val="hybridMultilevel"/>
    <w:tmpl w:val="F5C071B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44585A"/>
    <w:multiLevelType w:val="hybridMultilevel"/>
    <w:tmpl w:val="81783ABE"/>
    <w:lvl w:ilvl="0" w:tplc="04220011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151C36"/>
    <w:multiLevelType w:val="multilevel"/>
    <w:tmpl w:val="665442E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494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8" w15:restartNumberingAfterBreak="0">
    <w:nsid w:val="56A25128"/>
    <w:multiLevelType w:val="hybridMultilevel"/>
    <w:tmpl w:val="70A4AD7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02A7618"/>
    <w:multiLevelType w:val="multilevel"/>
    <w:tmpl w:val="8D7414B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</w:rPr>
    </w:lvl>
  </w:abstractNum>
  <w:abstractNum w:abstractNumId="10" w15:restartNumberingAfterBreak="0">
    <w:nsid w:val="674E733E"/>
    <w:multiLevelType w:val="hybridMultilevel"/>
    <w:tmpl w:val="CD584FFA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5B4664"/>
    <w:multiLevelType w:val="multilevel"/>
    <w:tmpl w:val="8D7414B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</w:rPr>
    </w:lvl>
  </w:abstractNum>
  <w:num w:numId="1">
    <w:abstractNumId w:val="7"/>
  </w:num>
  <w:num w:numId="2">
    <w:abstractNumId w:val="9"/>
  </w:num>
  <w:num w:numId="3">
    <w:abstractNumId w:val="11"/>
  </w:num>
  <w:num w:numId="4">
    <w:abstractNumId w:val="0"/>
  </w:num>
  <w:num w:numId="5">
    <w:abstractNumId w:val="8"/>
  </w:num>
  <w:num w:numId="6">
    <w:abstractNumId w:val="5"/>
  </w:num>
  <w:num w:numId="7">
    <w:abstractNumId w:val="1"/>
  </w:num>
  <w:num w:numId="8">
    <w:abstractNumId w:val="3"/>
  </w:num>
  <w:num w:numId="9">
    <w:abstractNumId w:val="10"/>
  </w:num>
  <w:num w:numId="10">
    <w:abstractNumId w:val="2"/>
  </w:num>
  <w:num w:numId="11">
    <w:abstractNumId w:val="4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4EF9"/>
    <w:rsid w:val="00007879"/>
    <w:rsid w:val="00010557"/>
    <w:rsid w:val="00014F60"/>
    <w:rsid w:val="0009087D"/>
    <w:rsid w:val="00100BCD"/>
    <w:rsid w:val="00116AFE"/>
    <w:rsid w:val="0019746F"/>
    <w:rsid w:val="001A4F69"/>
    <w:rsid w:val="001C75CB"/>
    <w:rsid w:val="001D79BB"/>
    <w:rsid w:val="001E1775"/>
    <w:rsid w:val="0020766C"/>
    <w:rsid w:val="00225AA5"/>
    <w:rsid w:val="00280470"/>
    <w:rsid w:val="002B0437"/>
    <w:rsid w:val="002B66EC"/>
    <w:rsid w:val="002C0AB6"/>
    <w:rsid w:val="002C48B0"/>
    <w:rsid w:val="00346C90"/>
    <w:rsid w:val="003A2CF8"/>
    <w:rsid w:val="003B4D66"/>
    <w:rsid w:val="003D644A"/>
    <w:rsid w:val="004129D8"/>
    <w:rsid w:val="004153AD"/>
    <w:rsid w:val="00444C8B"/>
    <w:rsid w:val="00446B6F"/>
    <w:rsid w:val="00467FCD"/>
    <w:rsid w:val="004B3BA2"/>
    <w:rsid w:val="004B4EA9"/>
    <w:rsid w:val="004C43A8"/>
    <w:rsid w:val="004F4EF9"/>
    <w:rsid w:val="0050549B"/>
    <w:rsid w:val="005244F4"/>
    <w:rsid w:val="005307BF"/>
    <w:rsid w:val="00544DF1"/>
    <w:rsid w:val="005C0F1C"/>
    <w:rsid w:val="005D7C9F"/>
    <w:rsid w:val="005E0F2C"/>
    <w:rsid w:val="005E6BC4"/>
    <w:rsid w:val="005F3EF9"/>
    <w:rsid w:val="00620896"/>
    <w:rsid w:val="00642C42"/>
    <w:rsid w:val="00650D86"/>
    <w:rsid w:val="00671675"/>
    <w:rsid w:val="006C113D"/>
    <w:rsid w:val="007744E5"/>
    <w:rsid w:val="007B26A2"/>
    <w:rsid w:val="008810C7"/>
    <w:rsid w:val="008D7A05"/>
    <w:rsid w:val="0091279E"/>
    <w:rsid w:val="00930715"/>
    <w:rsid w:val="00956254"/>
    <w:rsid w:val="00990040"/>
    <w:rsid w:val="009B1B4D"/>
    <w:rsid w:val="009C6E47"/>
    <w:rsid w:val="00A15099"/>
    <w:rsid w:val="00A26663"/>
    <w:rsid w:val="00A330CA"/>
    <w:rsid w:val="00AD16A1"/>
    <w:rsid w:val="00B14AE2"/>
    <w:rsid w:val="00B742E6"/>
    <w:rsid w:val="00BC3F68"/>
    <w:rsid w:val="00C0075F"/>
    <w:rsid w:val="00C441B0"/>
    <w:rsid w:val="00C70DF0"/>
    <w:rsid w:val="00C87F0A"/>
    <w:rsid w:val="00C91C69"/>
    <w:rsid w:val="00CC3DB7"/>
    <w:rsid w:val="00CF3F20"/>
    <w:rsid w:val="00CF67E7"/>
    <w:rsid w:val="00D00791"/>
    <w:rsid w:val="00D22901"/>
    <w:rsid w:val="00D2637C"/>
    <w:rsid w:val="00D65B5B"/>
    <w:rsid w:val="00D856DF"/>
    <w:rsid w:val="00D9353A"/>
    <w:rsid w:val="00DA063C"/>
    <w:rsid w:val="00DC0A05"/>
    <w:rsid w:val="00DC0E1B"/>
    <w:rsid w:val="00DD58E7"/>
    <w:rsid w:val="00E11B84"/>
    <w:rsid w:val="00E150BA"/>
    <w:rsid w:val="00E51BFD"/>
    <w:rsid w:val="00F11232"/>
    <w:rsid w:val="00F33203"/>
    <w:rsid w:val="00F626C0"/>
    <w:rsid w:val="00F76B7E"/>
    <w:rsid w:val="00FD306A"/>
    <w:rsid w:val="00FE3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B1C33"/>
  <w15:docId w15:val="{8B1D5F23-6D33-45D4-8002-BE6D0D1BD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3E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F4E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4F4EF9"/>
    <w:pPr>
      <w:ind w:left="720"/>
      <w:contextualSpacing/>
    </w:pPr>
  </w:style>
  <w:style w:type="character" w:styleId="a6">
    <w:name w:val="annotation reference"/>
    <w:basedOn w:val="a0"/>
    <w:uiPriority w:val="99"/>
    <w:semiHidden/>
    <w:unhideWhenUsed/>
    <w:rsid w:val="00F11232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11232"/>
    <w:rPr>
      <w:sz w:val="20"/>
      <w:szCs w:val="20"/>
    </w:rPr>
  </w:style>
  <w:style w:type="character" w:customStyle="1" w:styleId="a8">
    <w:name w:val="Текст примітки Знак"/>
    <w:basedOn w:val="a0"/>
    <w:link w:val="a7"/>
    <w:uiPriority w:val="99"/>
    <w:semiHidden/>
    <w:rsid w:val="00F11232"/>
    <w:rPr>
      <w:rFonts w:ascii="Times New Roman" w:eastAsia="Times New Roman" w:hAnsi="Times New Roman" w:cs="Times New Roman"/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11232"/>
    <w:rPr>
      <w:b/>
      <w:bCs/>
    </w:rPr>
  </w:style>
  <w:style w:type="character" w:customStyle="1" w:styleId="aa">
    <w:name w:val="Тема примітки Знак"/>
    <w:basedOn w:val="a8"/>
    <w:link w:val="a9"/>
    <w:uiPriority w:val="99"/>
    <w:semiHidden/>
    <w:rsid w:val="00F11232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F11232"/>
    <w:rPr>
      <w:rFonts w:ascii="Tahoma" w:hAnsi="Tahoma" w:cs="Tahoma"/>
      <w:sz w:val="16"/>
      <w:szCs w:val="16"/>
    </w:rPr>
  </w:style>
  <w:style w:type="character" w:customStyle="1" w:styleId="ac">
    <w:name w:val="Текст у виносці Знак"/>
    <w:basedOn w:val="a0"/>
    <w:link w:val="ab"/>
    <w:uiPriority w:val="99"/>
    <w:semiHidden/>
    <w:rsid w:val="00F11232"/>
    <w:rPr>
      <w:rFonts w:ascii="Tahoma" w:eastAsia="Times New Roman" w:hAnsi="Tahoma" w:cs="Tahoma"/>
      <w:sz w:val="16"/>
      <w:szCs w:val="16"/>
    </w:rPr>
  </w:style>
  <w:style w:type="character" w:customStyle="1" w:styleId="a5">
    <w:name w:val="Абзац списку Знак"/>
    <w:link w:val="a4"/>
    <w:uiPriority w:val="34"/>
    <w:rsid w:val="00671675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3aedec3-95c6-443b-8c6e-963c0cc79d7b">
      <Terms xmlns="http://schemas.microsoft.com/office/infopath/2007/PartnerControls"/>
    </lcf76f155ced4ddcb4097134ff3c332f>
    <TaxCatchAll xmlns="f524a889-eefb-4c9d-ad4d-1d245bbf7679" xsi:nil="true"/>
    <SharedWithUsers xmlns="f524a889-eefb-4c9d-ad4d-1d245bbf7679">
      <UserInfo>
        <DisplayName/>
        <AccountId xsi:nil="true"/>
        <AccountType/>
      </UserInfo>
    </SharedWithUsers>
    <MediaLengthInSeconds xmlns="23aedec3-95c6-443b-8c6e-963c0cc79d7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39D6FC3A0B174294C15CEE17923854" ma:contentTypeVersion="18" ma:contentTypeDescription="Create a new document." ma:contentTypeScope="" ma:versionID="7b666dda878f6c458a8cfdfd96903e74">
  <xsd:schema xmlns:xsd="http://www.w3.org/2001/XMLSchema" xmlns:xs="http://www.w3.org/2001/XMLSchema" xmlns:p="http://schemas.microsoft.com/office/2006/metadata/properties" xmlns:ns2="23aedec3-95c6-443b-8c6e-963c0cc79d7b" xmlns:ns3="f524a889-eefb-4c9d-ad4d-1d245bbf7679" targetNamespace="http://schemas.microsoft.com/office/2006/metadata/properties" ma:root="true" ma:fieldsID="70286f9852650541d9ae81b540fcc1a2" ns2:_="" ns3:_="">
    <xsd:import namespace="23aedec3-95c6-443b-8c6e-963c0cc79d7b"/>
    <xsd:import namespace="f524a889-eefb-4c9d-ad4d-1d245bbf76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aedec3-95c6-443b-8c6e-963c0cc79d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4fa52c7-a92f-4f4a-9b13-1960e5b86e9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24a889-eefb-4c9d-ad4d-1d245bbf767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5bc9a6d-1c0a-4013-bf5c-277d7cceef64}" ma:internalName="TaxCatchAll" ma:showField="CatchAllData" ma:web="f524a889-eefb-4c9d-ad4d-1d245bbf76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095360-D4E2-4EA2-890C-44ED2D73F200}">
  <ds:schemaRefs>
    <ds:schemaRef ds:uri="http://schemas.microsoft.com/office/2006/metadata/properties"/>
    <ds:schemaRef ds:uri="http://schemas.microsoft.com/office/infopath/2007/PartnerControls"/>
    <ds:schemaRef ds:uri="23aedec3-95c6-443b-8c6e-963c0cc79d7b"/>
    <ds:schemaRef ds:uri="f524a889-eefb-4c9d-ad4d-1d245bbf7679"/>
  </ds:schemaRefs>
</ds:datastoreItem>
</file>

<file path=customXml/itemProps2.xml><?xml version="1.0" encoding="utf-8"?>
<ds:datastoreItem xmlns:ds="http://schemas.openxmlformats.org/officeDocument/2006/customXml" ds:itemID="{081EDD4A-E067-4927-ABCB-A6E97B6EC1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aedec3-95c6-443b-8c6e-963c0cc79d7b"/>
    <ds:schemaRef ds:uri="f524a889-eefb-4c9d-ad4d-1d245bbf76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3E7ED0C-E243-4F09-8763-36FD6CA3D30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F04A5E4-D25E-4951-A16B-433463142C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2494</Words>
  <Characters>1422</Characters>
  <Application>Microsoft Office Word</Application>
  <DocSecurity>0</DocSecurity>
  <Lines>11</Lines>
  <Paragraphs>7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3909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 Yurchenko</dc:creator>
  <cp:lastModifiedBy>Власенко Наталія Євгеніївна</cp:lastModifiedBy>
  <cp:revision>2</cp:revision>
  <cp:lastPrinted>2024-08-16T09:00:00Z</cp:lastPrinted>
  <dcterms:created xsi:type="dcterms:W3CDTF">2024-08-28T10:35:00Z</dcterms:created>
  <dcterms:modified xsi:type="dcterms:W3CDTF">2024-08-28T10:35:00Z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0x0101002E39D6FC3A0B174294C15CEE17923854</vt:lpwstr>
  </property>
  <property fmtid="{D5CDD505-2E9C-101B-9397-08002B2CF9AE}" pid="3" name="Order">
    <vt:r8>7697800</vt:r8>
  </property>
  <property fmtid="{D5CDD505-2E9C-101B-9397-08002B2CF9AE}" pid="4" name="TriggerFlowInfo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_ColorHex">
    <vt:lpwstr/>
  </property>
  <property fmtid="{D5CDD505-2E9C-101B-9397-08002B2CF9AE}" pid="8" name="_Emoji">
    <vt:lpwstr/>
  </property>
  <property fmtid="{D5CDD505-2E9C-101B-9397-08002B2CF9AE}" pid="9" name="ComplianceAssetId">
    <vt:lpwstr/>
  </property>
  <property fmtid="{D5CDD505-2E9C-101B-9397-08002B2CF9AE}" pid="10" name="_ExtendedDescription">
    <vt:lpwstr/>
  </property>
  <property fmtid="{D5CDD505-2E9C-101B-9397-08002B2CF9AE}" pid="11" name="_ColorTag">
    <vt:lpwstr/>
  </property>
</Properties>
</file>